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B60" w:rsidRDefault="00DD3B60" w:rsidP="00DD3B60">
      <w:pPr>
        <w:jc w:val="center"/>
        <w:rPr>
          <w:rFonts w:ascii="Verdana" w:hAnsi="Verdana"/>
          <w:b/>
          <w:noProof/>
          <w:color w:val="C00000"/>
          <w:sz w:val="22"/>
          <w:szCs w:val="22"/>
          <w:lang w:val="de-CH"/>
        </w:rPr>
      </w:pPr>
    </w:p>
    <w:p w:rsidR="00094BA1" w:rsidRPr="00015609" w:rsidRDefault="00B150DF" w:rsidP="00015609">
      <w:pPr>
        <w:jc w:val="center"/>
        <w:rPr>
          <w:rFonts w:ascii="Verdana" w:hAnsi="Verdana"/>
          <w:b/>
          <w:smallCaps/>
          <w:noProof/>
          <w:sz w:val="24"/>
          <w:szCs w:val="24"/>
          <w:lang w:val="de-CH"/>
        </w:rPr>
      </w:pPr>
      <w:r>
        <w:rPr>
          <w:rFonts w:ascii="Verdana" w:hAnsi="Verdana"/>
          <w:b/>
          <w:smallCaps/>
          <w:noProof/>
          <w:sz w:val="24"/>
          <w:szCs w:val="24"/>
          <w:lang w:val="de-CH"/>
        </w:rPr>
        <w:t>Muster-</w:t>
      </w:r>
      <w:r w:rsidR="00094BA1" w:rsidRPr="00015609">
        <w:rPr>
          <w:rFonts w:ascii="Verdana" w:hAnsi="Verdana"/>
          <w:b/>
          <w:smallCaps/>
          <w:noProof/>
          <w:sz w:val="24"/>
          <w:szCs w:val="24"/>
          <w:lang w:val="de-CH"/>
        </w:rPr>
        <w:t>Gefähr</w:t>
      </w:r>
      <w:r w:rsidR="005759A4">
        <w:rPr>
          <w:rFonts w:ascii="Verdana" w:hAnsi="Verdana"/>
          <w:b/>
          <w:smallCaps/>
          <w:noProof/>
          <w:sz w:val="24"/>
          <w:szCs w:val="24"/>
          <w:lang w:val="de-CH"/>
        </w:rPr>
        <w:t>d</w:t>
      </w:r>
      <w:r w:rsidR="00094BA1" w:rsidRPr="00015609">
        <w:rPr>
          <w:rFonts w:ascii="Verdana" w:hAnsi="Verdana"/>
          <w:b/>
          <w:smallCaps/>
          <w:noProof/>
          <w:sz w:val="24"/>
          <w:szCs w:val="24"/>
          <w:lang w:val="de-CH"/>
        </w:rPr>
        <w:t>ungsbeurteilung Chemieunterricht an Waldorfschulen</w:t>
      </w:r>
    </w:p>
    <w:p w:rsidR="006F5584" w:rsidRDefault="006F5584">
      <w:pPr>
        <w:rPr>
          <w:rFonts w:ascii="Arial" w:hAnsi="Arial"/>
          <w:b/>
          <w:sz w:val="24"/>
        </w:rPr>
      </w:pPr>
    </w:p>
    <w:p w:rsidR="00015609" w:rsidRDefault="00847371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val="de-CH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5" type="#_x0000_t202" style="position:absolute;margin-left:451.8pt;margin-top:8.25pt;width:70.95pt;height:18.75pt;z-index:251658240" o:allowincell="f">
            <v:textbox style="mso-next-textbox:#_x0000_s1075">
              <w:txbxContent>
                <w:p w:rsidR="004A0699" w:rsidRPr="00094BA1" w:rsidRDefault="004A0699" w:rsidP="00A33993">
                  <w:pPr>
                    <w:rPr>
                      <w:rFonts w:ascii="Verdana" w:hAnsi="Verdana"/>
                    </w:rPr>
                  </w:pPr>
                  <w:r w:rsidRPr="00094BA1">
                    <w:rPr>
                      <w:rFonts w:ascii="Verdana" w:hAnsi="Verdana"/>
                    </w:rPr>
                    <w:t>Blatt Nr.:</w:t>
                  </w:r>
                </w:p>
              </w:txbxContent>
            </v:textbox>
          </v:shape>
        </w:pict>
      </w:r>
    </w:p>
    <w:p w:rsidR="00094BA1" w:rsidRPr="00094BA1" w:rsidRDefault="00094BA1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 xml:space="preserve">Klassenstufe: </w:t>
      </w:r>
      <w:r w:rsidR="00397845">
        <w:rPr>
          <w:rFonts w:ascii="Verdana" w:hAnsi="Verdana"/>
          <w:b/>
        </w:rPr>
        <w:tab/>
      </w:r>
      <w:r w:rsidR="00410458">
        <w:rPr>
          <w:rFonts w:ascii="Verdana" w:hAnsi="Verdana"/>
          <w:b/>
        </w:rPr>
        <w:tab/>
        <w:t>12</w:t>
      </w:r>
      <w:r w:rsidR="00443BF4">
        <w:rPr>
          <w:rFonts w:ascii="Verdana" w:hAnsi="Verdana"/>
          <w:b/>
        </w:rPr>
        <w:t>. Klasse</w:t>
      </w:r>
    </w:p>
    <w:p w:rsidR="00094BA1" w:rsidRDefault="00094BA1">
      <w:pPr>
        <w:rPr>
          <w:rFonts w:ascii="Arial" w:hAnsi="Arial"/>
          <w:b/>
          <w:sz w:val="24"/>
        </w:rPr>
      </w:pPr>
    </w:p>
    <w:p w:rsidR="00397845" w:rsidRDefault="00397845">
      <w:pPr>
        <w:rPr>
          <w:rFonts w:ascii="Arial" w:hAnsi="Arial"/>
          <w:b/>
          <w:sz w:val="24"/>
        </w:rPr>
      </w:pPr>
    </w:p>
    <w:p w:rsidR="00624D80" w:rsidRPr="00094BA1" w:rsidRDefault="00D65C9C">
      <w:pPr>
        <w:rPr>
          <w:rFonts w:ascii="Verdana" w:hAnsi="Verdana"/>
        </w:rPr>
      </w:pPr>
      <w:r w:rsidRPr="00094BA1">
        <w:rPr>
          <w:rFonts w:ascii="Verdana" w:hAnsi="Verdana"/>
          <w:b/>
        </w:rPr>
        <w:t>Titel des Versuchs</w:t>
      </w:r>
      <w:r w:rsidR="0078017E" w:rsidRPr="00094BA1">
        <w:rPr>
          <w:rFonts w:ascii="Verdana" w:hAnsi="Verdana"/>
          <w:b/>
        </w:rPr>
        <w:t>:</w:t>
      </w:r>
      <w:r w:rsidR="001653C7" w:rsidRPr="00094BA1">
        <w:rPr>
          <w:rFonts w:ascii="Verdana" w:hAnsi="Verdana"/>
          <w:b/>
        </w:rPr>
        <w:t xml:space="preserve"> </w:t>
      </w:r>
      <w:r w:rsidR="00397845">
        <w:rPr>
          <w:rFonts w:ascii="Verdana" w:hAnsi="Verdana"/>
          <w:b/>
        </w:rPr>
        <w:tab/>
      </w:r>
      <w:r w:rsidR="008D53BA">
        <w:rPr>
          <w:rFonts w:ascii="Verdana" w:hAnsi="Verdana"/>
          <w:b/>
        </w:rPr>
        <w:t>Herstellung von Silicium (9.4)</w:t>
      </w:r>
    </w:p>
    <w:p w:rsidR="00397845" w:rsidRDefault="00397845">
      <w:pPr>
        <w:rPr>
          <w:rFonts w:ascii="Arial" w:hAnsi="Arial"/>
          <w:sz w:val="24"/>
        </w:rPr>
      </w:pPr>
    </w:p>
    <w:p w:rsidR="00397845" w:rsidRPr="00397845" w:rsidRDefault="00397845">
      <w:pPr>
        <w:rPr>
          <w:rFonts w:ascii="Verdana" w:hAnsi="Verdana"/>
          <w:b/>
        </w:rPr>
      </w:pPr>
      <w:r w:rsidRPr="00397845">
        <w:rPr>
          <w:rFonts w:ascii="Verdana" w:hAnsi="Verdana"/>
          <w:b/>
        </w:rPr>
        <w:t>Literatur: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 w:rsidR="00443BF4">
        <w:rPr>
          <w:rFonts w:ascii="Verdana" w:hAnsi="Verdana"/>
          <w:b/>
        </w:rPr>
        <w:t>Lehrbuch der p</w:t>
      </w:r>
      <w:r w:rsidR="00133075">
        <w:rPr>
          <w:rFonts w:ascii="Verdana" w:hAnsi="Verdana"/>
          <w:b/>
        </w:rPr>
        <w:t>hänomenologischen Chemie, Band 2</w:t>
      </w:r>
      <w:r w:rsidR="00443BF4">
        <w:rPr>
          <w:rFonts w:ascii="Verdana" w:hAnsi="Verdana"/>
          <w:b/>
        </w:rPr>
        <w:t>, Seite</w:t>
      </w:r>
      <w:r w:rsidR="008D53BA">
        <w:rPr>
          <w:rFonts w:ascii="Verdana" w:hAnsi="Verdana"/>
          <w:b/>
        </w:rPr>
        <w:t xml:space="preserve"> 331</w:t>
      </w:r>
      <w:r w:rsidR="00443BF4">
        <w:rPr>
          <w:rFonts w:ascii="Verdana" w:hAnsi="Verdana"/>
          <w:b/>
        </w:rPr>
        <w:t xml:space="preserve"> </w:t>
      </w:r>
    </w:p>
    <w:p w:rsidR="00397845" w:rsidRDefault="00397845">
      <w:pPr>
        <w:rPr>
          <w:rFonts w:ascii="Arial" w:hAnsi="Arial"/>
          <w:sz w:val="24"/>
        </w:rPr>
      </w:pPr>
    </w:p>
    <w:p w:rsidR="00624D80" w:rsidRDefault="00847371">
      <w:pPr>
        <w:rPr>
          <w:rFonts w:ascii="Arial" w:hAnsi="Arial"/>
          <w:sz w:val="24"/>
        </w:rPr>
      </w:pPr>
      <w:r w:rsidRPr="00847371">
        <w:rPr>
          <w:rFonts w:ascii="Arial" w:hAnsi="Arial"/>
          <w:b/>
          <w:noProof/>
          <w:sz w:val="24"/>
          <w:lang w:val="de-CH"/>
        </w:rPr>
        <w:pict>
          <v:shape id="_x0000_s1078" type="#_x0000_t202" style="position:absolute;margin-left:337.95pt;margin-top:10.2pt;width:23.85pt;height:23.05pt;z-index:251661312" o:allowincell="f">
            <v:textbox style="mso-next-textbox:#_x0000_s1078">
              <w:txbxContent>
                <w:p w:rsidR="004A0699" w:rsidRPr="0078017E" w:rsidRDefault="004A0699" w:rsidP="0078017E">
                  <w:pPr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Pr="00847371">
        <w:rPr>
          <w:rFonts w:ascii="Arial" w:hAnsi="Arial"/>
          <w:b/>
          <w:noProof/>
          <w:lang w:val="de-CH"/>
        </w:rPr>
        <w:pict>
          <v:shape id="_x0000_s1077" type="#_x0000_t202" style="position:absolute;margin-left:258pt;margin-top:10.2pt;width:23.85pt;height:23.05pt;z-index:251660288" o:allowincell="f">
            <v:textbox style="mso-next-textbox:#_x0000_s1077">
              <w:txbxContent>
                <w:p w:rsidR="004A0699" w:rsidRPr="008D53BA" w:rsidRDefault="008D53BA" w:rsidP="0078017E">
                  <w:pPr>
                    <w:rPr>
                      <w:rFonts w:ascii="Arial" w:hAnsi="Arial"/>
                      <w:sz w:val="24"/>
                      <w:szCs w:val="24"/>
                      <w:lang w:val="de-CH"/>
                    </w:rPr>
                  </w:pPr>
                  <w:r>
                    <w:rPr>
                      <w:rFonts w:ascii="Arial" w:hAnsi="Arial"/>
                      <w:sz w:val="24"/>
                      <w:szCs w:val="24"/>
                      <w:lang w:val="de-CH"/>
                    </w:rPr>
                    <w:t>X</w:t>
                  </w:r>
                </w:p>
              </w:txbxContent>
            </v:textbox>
          </v:shape>
        </w:pict>
      </w:r>
      <w:r w:rsidRPr="00847371">
        <w:rPr>
          <w:rFonts w:ascii="Arial" w:hAnsi="Arial"/>
          <w:b/>
          <w:noProof/>
          <w:lang w:val="de-CH"/>
        </w:rPr>
        <w:pict>
          <v:shape id="_x0000_s1076" type="#_x0000_t202" style="position:absolute;margin-left:97.65pt;margin-top:10.2pt;width:23.85pt;height:23.05pt;z-index:251659264" o:allowincell="f">
            <v:textbox style="mso-next-textbox:#_x0000_s1076">
              <w:txbxContent>
                <w:p w:rsidR="004A0699" w:rsidRPr="008D53BA" w:rsidRDefault="008D53BA" w:rsidP="0078017E">
                  <w:pPr>
                    <w:rPr>
                      <w:rFonts w:ascii="Arial" w:hAnsi="Arial"/>
                      <w:sz w:val="24"/>
                      <w:szCs w:val="24"/>
                      <w:lang w:val="de-CH"/>
                    </w:rPr>
                  </w:pPr>
                  <w:r>
                    <w:rPr>
                      <w:rFonts w:ascii="Arial" w:hAnsi="Arial"/>
                      <w:sz w:val="24"/>
                      <w:szCs w:val="24"/>
                      <w:lang w:val="de-CH"/>
                    </w:rPr>
                    <w:t>3</w:t>
                  </w:r>
                </w:p>
              </w:txbxContent>
            </v:textbox>
          </v:shape>
        </w:pict>
      </w:r>
    </w:p>
    <w:p w:rsidR="00D65C9C" w:rsidRDefault="00D65C9C">
      <w:pPr>
        <w:rPr>
          <w:rFonts w:ascii="Arial" w:hAnsi="Arial"/>
          <w:sz w:val="24"/>
        </w:rPr>
      </w:pPr>
      <w:r w:rsidRPr="00094BA1">
        <w:rPr>
          <w:rFonts w:ascii="Verdana" w:hAnsi="Verdana"/>
          <w:b/>
        </w:rPr>
        <w:t xml:space="preserve">Gefahrenstufe </w:t>
      </w:r>
      <w:r w:rsidRPr="006F5584">
        <w:rPr>
          <w:rFonts w:ascii="Arial" w:hAnsi="Arial"/>
          <w:sz w:val="24"/>
        </w:rPr>
        <w:t xml:space="preserve">             </w:t>
      </w:r>
      <w:r w:rsidR="006F5584">
        <w:rPr>
          <w:rFonts w:ascii="Arial" w:hAnsi="Arial"/>
          <w:sz w:val="24"/>
        </w:rPr>
        <w:t xml:space="preserve">    </w:t>
      </w:r>
      <w:r w:rsidR="00094BA1">
        <w:rPr>
          <w:rFonts w:ascii="Arial" w:hAnsi="Arial"/>
          <w:sz w:val="24"/>
        </w:rPr>
        <w:tab/>
      </w:r>
      <w:r w:rsidRPr="00094BA1">
        <w:rPr>
          <w:rFonts w:ascii="Verdana" w:hAnsi="Verdana"/>
          <w:b/>
        </w:rPr>
        <w:t>Versuchstyp</w:t>
      </w:r>
      <w:r w:rsidRPr="00094BA1">
        <w:rPr>
          <w:rFonts w:ascii="Verdana" w:hAnsi="Verdana"/>
        </w:rPr>
        <w:t xml:space="preserve">   Lehrer</w:t>
      </w:r>
      <w:r>
        <w:rPr>
          <w:rFonts w:ascii="Arial" w:hAnsi="Arial"/>
          <w:sz w:val="24"/>
        </w:rPr>
        <w:t xml:space="preserve">           </w:t>
      </w:r>
      <w:r w:rsidR="006F5584">
        <w:rPr>
          <w:rFonts w:ascii="Arial" w:hAnsi="Arial"/>
          <w:sz w:val="24"/>
        </w:rPr>
        <w:t xml:space="preserve"> </w:t>
      </w:r>
      <w:r w:rsidR="0078017E">
        <w:rPr>
          <w:rFonts w:ascii="Arial" w:hAnsi="Arial"/>
          <w:sz w:val="24"/>
        </w:rPr>
        <w:t xml:space="preserve"> </w:t>
      </w:r>
      <w:r w:rsidRPr="00094BA1">
        <w:rPr>
          <w:rFonts w:ascii="Verdana" w:hAnsi="Verdana"/>
        </w:rPr>
        <w:t>Schüler</w:t>
      </w:r>
    </w:p>
    <w:p w:rsidR="00624D80" w:rsidRDefault="00624D80">
      <w:pPr>
        <w:rPr>
          <w:rFonts w:ascii="Arial" w:hAnsi="Arial"/>
          <w:b/>
          <w:sz w:val="24"/>
        </w:rPr>
      </w:pPr>
    </w:p>
    <w:p w:rsidR="006F5584" w:rsidRDefault="006F5584">
      <w:pPr>
        <w:rPr>
          <w:rFonts w:ascii="Arial" w:hAnsi="Arial"/>
          <w:b/>
          <w:sz w:val="24"/>
        </w:rPr>
      </w:pPr>
    </w:p>
    <w:p w:rsidR="00624D80" w:rsidRPr="00094BA1" w:rsidRDefault="00D65C9C">
      <w:pPr>
        <w:rPr>
          <w:rFonts w:ascii="Verdana" w:hAnsi="Verdana"/>
        </w:rPr>
      </w:pPr>
      <w:r w:rsidRPr="00094BA1">
        <w:rPr>
          <w:rFonts w:ascii="Verdana" w:hAnsi="Verdana"/>
          <w:b/>
        </w:rPr>
        <w:t xml:space="preserve">Gefahrstoffe </w:t>
      </w:r>
      <w:r w:rsidRPr="00094BA1">
        <w:rPr>
          <w:rFonts w:ascii="Verdana" w:hAnsi="Verdana"/>
        </w:rPr>
        <w:t>(A</w:t>
      </w:r>
      <w:r w:rsidR="001653C7" w:rsidRPr="00094BA1">
        <w:rPr>
          <w:rFonts w:ascii="Verdana" w:hAnsi="Verdana"/>
        </w:rPr>
        <w:t>usgangsstoffe, mögliche Zwischenprodukte, Endprodukte</w:t>
      </w:r>
      <w:r w:rsidRPr="00094BA1">
        <w:rPr>
          <w:rFonts w:ascii="Verdana" w:hAnsi="Verdana"/>
        </w:rPr>
        <w:t>)</w:t>
      </w:r>
    </w:p>
    <w:p w:rsidR="00624D80" w:rsidRDefault="00624D80">
      <w:pPr>
        <w:rPr>
          <w:rFonts w:ascii="Arial" w:hAnsi="Arial"/>
          <w:sz w:val="24"/>
        </w:rPr>
      </w:pPr>
    </w:p>
    <w:tbl>
      <w:tblPr>
        <w:tblStyle w:val="MittleresRaster1-Akzent5"/>
        <w:tblW w:w="0" w:type="auto"/>
        <w:tblLayout w:type="fixed"/>
        <w:tblLook w:val="04A0"/>
      </w:tblPr>
      <w:tblGrid>
        <w:gridCol w:w="1951"/>
        <w:gridCol w:w="1276"/>
        <w:gridCol w:w="1559"/>
        <w:gridCol w:w="1701"/>
        <w:gridCol w:w="992"/>
        <w:gridCol w:w="1843"/>
        <w:gridCol w:w="1360"/>
      </w:tblGrid>
      <w:tr w:rsidR="00A1039B" w:rsidTr="006A61AB">
        <w:trPr>
          <w:cnfStyle w:val="100000000000"/>
          <w:trHeight w:val="397"/>
        </w:trPr>
        <w:tc>
          <w:tcPr>
            <w:cnfStyle w:val="001000000000"/>
            <w:tcW w:w="1951" w:type="dxa"/>
          </w:tcPr>
          <w:p w:rsidR="00A1039B" w:rsidRDefault="00A1039B" w:rsidP="003039C6">
            <w:pPr>
              <w:jc w:val="center"/>
              <w:rPr>
                <w:rFonts w:ascii="Verdana" w:hAnsi="Verdana"/>
                <w:b w:val="0"/>
                <w:bCs w:val="0"/>
                <w:color w:val="000000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>Name</w:t>
            </w:r>
          </w:p>
        </w:tc>
        <w:tc>
          <w:tcPr>
            <w:tcW w:w="1276" w:type="dxa"/>
          </w:tcPr>
          <w:p w:rsidR="00A1039B" w:rsidRPr="007F5E68" w:rsidRDefault="00A1039B" w:rsidP="003039C6">
            <w:pPr>
              <w:jc w:val="center"/>
              <w:cnfStyle w:val="1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Signalwort</w:t>
            </w:r>
          </w:p>
        </w:tc>
        <w:tc>
          <w:tcPr>
            <w:tcW w:w="1559" w:type="dxa"/>
          </w:tcPr>
          <w:p w:rsidR="00A1039B" w:rsidRDefault="00A1039B" w:rsidP="003039C6">
            <w:pPr>
              <w:jc w:val="center"/>
              <w:cnfStyle w:val="100000000000"/>
              <w:rPr>
                <w:rFonts w:ascii="Verdana" w:hAnsi="Verdana"/>
                <w:noProof/>
                <w:lang w:val="de-CH"/>
              </w:rPr>
            </w:pPr>
            <w:r>
              <w:rPr>
                <w:rFonts w:ascii="Verdana" w:hAnsi="Verdana"/>
                <w:sz w:val="16"/>
                <w:szCs w:val="16"/>
              </w:rPr>
              <w:t>Piktogramme</w:t>
            </w:r>
          </w:p>
        </w:tc>
        <w:tc>
          <w:tcPr>
            <w:tcW w:w="1701" w:type="dxa"/>
          </w:tcPr>
          <w:p w:rsidR="00A1039B" w:rsidRDefault="00A1039B" w:rsidP="003039C6">
            <w:pPr>
              <w:jc w:val="center"/>
              <w:cnfStyle w:val="100000000000"/>
              <w:rPr>
                <w:rFonts w:ascii="Verdana" w:hAnsi="Verdana"/>
                <w:b w:val="0"/>
                <w:sz w:val="16"/>
                <w:szCs w:val="16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>H-Sätze</w:t>
            </w:r>
          </w:p>
        </w:tc>
        <w:tc>
          <w:tcPr>
            <w:tcW w:w="992" w:type="dxa"/>
          </w:tcPr>
          <w:p w:rsidR="00A1039B" w:rsidRDefault="00A1039B" w:rsidP="003039C6">
            <w:pPr>
              <w:jc w:val="center"/>
              <w:cnfStyle w:val="1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EUH</w:t>
            </w:r>
            <w:r w:rsidR="00D12FDC">
              <w:rPr>
                <w:rFonts w:ascii="Verdana" w:hAnsi="Verdana"/>
                <w:sz w:val="16"/>
                <w:szCs w:val="16"/>
              </w:rPr>
              <w:t>-</w:t>
            </w:r>
          </w:p>
          <w:p w:rsidR="00A1039B" w:rsidRPr="00170773" w:rsidRDefault="00A1039B" w:rsidP="003039C6">
            <w:pPr>
              <w:jc w:val="center"/>
              <w:cnfStyle w:val="100000000000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Sätze</w:t>
            </w:r>
          </w:p>
        </w:tc>
        <w:tc>
          <w:tcPr>
            <w:tcW w:w="1843" w:type="dxa"/>
          </w:tcPr>
          <w:p w:rsidR="00A1039B" w:rsidRDefault="00A1039B" w:rsidP="003039C6">
            <w:pPr>
              <w:jc w:val="center"/>
              <w:cnfStyle w:val="100000000000"/>
              <w:rPr>
                <w:rFonts w:ascii="Verdana" w:hAnsi="Verdana"/>
                <w:b w:val="0"/>
                <w:sz w:val="16"/>
                <w:szCs w:val="16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>P-Sätze</w:t>
            </w:r>
          </w:p>
        </w:tc>
        <w:tc>
          <w:tcPr>
            <w:tcW w:w="1360" w:type="dxa"/>
          </w:tcPr>
          <w:p w:rsidR="007F5E68" w:rsidRDefault="00A1039B" w:rsidP="003039C6">
            <w:pPr>
              <w:jc w:val="center"/>
              <w:cnfStyle w:val="100000000000"/>
              <w:rPr>
                <w:rFonts w:ascii="Verdana" w:hAnsi="Verdana"/>
                <w:sz w:val="16"/>
                <w:szCs w:val="16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 xml:space="preserve">AGW in </w:t>
            </w:r>
          </w:p>
          <w:p w:rsidR="00A1039B" w:rsidRDefault="00A1039B" w:rsidP="003039C6">
            <w:pPr>
              <w:jc w:val="center"/>
              <w:cnfStyle w:val="100000000000"/>
              <w:rPr>
                <w:rFonts w:ascii="Verdana" w:hAnsi="Verdana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>mg m</w:t>
            </w:r>
            <w:r>
              <w:rPr>
                <w:rFonts w:ascii="Verdana" w:hAnsi="Verdana"/>
                <w:sz w:val="16"/>
                <w:szCs w:val="16"/>
                <w:vertAlign w:val="superscript"/>
              </w:rPr>
              <w:t>-3</w:t>
            </w:r>
          </w:p>
        </w:tc>
      </w:tr>
      <w:tr w:rsidR="008D53BA" w:rsidRPr="00AC60B9" w:rsidTr="006A61AB">
        <w:trPr>
          <w:cnfStyle w:val="000000100000"/>
          <w:trHeight w:val="794"/>
        </w:trPr>
        <w:tc>
          <w:tcPr>
            <w:cnfStyle w:val="001000000000"/>
            <w:tcW w:w="1951" w:type="dxa"/>
          </w:tcPr>
          <w:p w:rsidR="008D53BA" w:rsidRPr="00AC60B9" w:rsidRDefault="008D53BA" w:rsidP="00814783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Kieselgur</w:t>
            </w:r>
          </w:p>
        </w:tc>
        <w:tc>
          <w:tcPr>
            <w:tcW w:w="1276" w:type="dxa"/>
          </w:tcPr>
          <w:p w:rsidR="008D53BA" w:rsidRPr="008E2D2E" w:rsidRDefault="008D53BA" w:rsidP="00814783">
            <w:pPr>
              <w:cnfStyle w:val="000000100000"/>
              <w:rPr>
                <w:rFonts w:ascii="Verdana" w:hAnsi="Verdana"/>
                <w:color w:val="7030A0"/>
              </w:rPr>
            </w:pPr>
            <w:r w:rsidRPr="008E2D2E">
              <w:rPr>
                <w:rFonts w:ascii="Verdana" w:hAnsi="Verdana"/>
                <w:color w:val="7030A0"/>
              </w:rPr>
              <w:t>Achtung</w:t>
            </w:r>
          </w:p>
        </w:tc>
        <w:tc>
          <w:tcPr>
            <w:tcW w:w="1559" w:type="dxa"/>
          </w:tcPr>
          <w:p w:rsidR="008D53BA" w:rsidRPr="00AC60B9" w:rsidRDefault="008D53BA" w:rsidP="00814783">
            <w:pPr>
              <w:cnfStyle w:val="000000100000"/>
              <w:rPr>
                <w:rFonts w:ascii="Verdana" w:hAnsi="Verdana"/>
              </w:rPr>
            </w:pPr>
            <w:r>
              <w:rPr>
                <w:rFonts w:ascii="Verdana" w:hAnsi="Verdana"/>
                <w:noProof/>
                <w:lang w:val="de-CH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margin">
                    <wp:posOffset>217805</wp:posOffset>
                  </wp:positionH>
                  <wp:positionV relativeFrom="margin">
                    <wp:posOffset>75202</wp:posOffset>
                  </wp:positionV>
                  <wp:extent cx="321310" cy="326571"/>
                  <wp:effectExtent l="19050" t="0" r="2540" b="0"/>
                  <wp:wrapNone/>
                  <wp:docPr id="4" name="Grafik 18" descr="ghs08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8" descr="ghs08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310" cy="32657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01" w:type="dxa"/>
          </w:tcPr>
          <w:p w:rsidR="008D53BA" w:rsidRPr="00AC60B9" w:rsidRDefault="008D53BA" w:rsidP="00814783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H373</w:t>
            </w:r>
          </w:p>
        </w:tc>
        <w:tc>
          <w:tcPr>
            <w:tcW w:w="992" w:type="dxa"/>
          </w:tcPr>
          <w:p w:rsidR="008D53BA" w:rsidRPr="00AC60B9" w:rsidRDefault="008D53BA" w:rsidP="00814783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  <w:tc>
          <w:tcPr>
            <w:tcW w:w="1843" w:type="dxa"/>
          </w:tcPr>
          <w:p w:rsidR="008D53BA" w:rsidRPr="00AC60B9" w:rsidRDefault="008D53BA" w:rsidP="00814783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P260_s</w:t>
            </w:r>
          </w:p>
        </w:tc>
        <w:tc>
          <w:tcPr>
            <w:tcW w:w="1360" w:type="dxa"/>
          </w:tcPr>
          <w:p w:rsidR="008D53BA" w:rsidRDefault="008D53BA" w:rsidP="00814783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0,3 A</w:t>
            </w:r>
          </w:p>
          <w:p w:rsidR="008D53BA" w:rsidRPr="008D53BA" w:rsidRDefault="008D53BA" w:rsidP="00814783">
            <w:pPr>
              <w:cnfStyle w:val="000000100000"/>
              <w:rPr>
                <w:rFonts w:ascii="Verdana" w:hAnsi="Verdana"/>
                <w:sz w:val="12"/>
                <w:szCs w:val="12"/>
              </w:rPr>
            </w:pPr>
            <w:r w:rsidRPr="008D53BA">
              <w:rPr>
                <w:rFonts w:ascii="Verdana" w:hAnsi="Verdana"/>
                <w:sz w:val="12"/>
                <w:szCs w:val="12"/>
              </w:rPr>
              <w:t>(alveolargängige</w:t>
            </w:r>
          </w:p>
          <w:p w:rsidR="008D53BA" w:rsidRPr="00AC60B9" w:rsidRDefault="008D53BA" w:rsidP="00814783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 w:rsidRPr="008D53BA">
              <w:rPr>
                <w:rFonts w:ascii="Verdana" w:hAnsi="Verdana"/>
                <w:sz w:val="12"/>
                <w:szCs w:val="12"/>
              </w:rPr>
              <w:t>Fraktion)</w:t>
            </w:r>
          </w:p>
        </w:tc>
      </w:tr>
      <w:tr w:rsidR="008D53BA" w:rsidRPr="00AC60B9" w:rsidTr="006A61AB">
        <w:trPr>
          <w:trHeight w:val="794"/>
        </w:trPr>
        <w:tc>
          <w:tcPr>
            <w:tcW w:w="1951" w:type="dxa"/>
          </w:tcPr>
          <w:p w:rsidR="008D53BA" w:rsidRDefault="008D53BA" w:rsidP="00814783">
            <w:pPr>
              <w:cnfStyle w:val="001000000000"/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Magnesium</w:t>
            </w:r>
          </w:p>
          <w:p w:rsidR="008D53BA" w:rsidRPr="0087457D" w:rsidRDefault="008D53BA" w:rsidP="00814783">
            <w:pPr>
              <w:cnfStyle w:val="001000000000"/>
              <w:rPr>
                <w:rFonts w:ascii="Verdana" w:hAnsi="Verdana"/>
                <w:b w:val="0"/>
                <w:sz w:val="16"/>
                <w:szCs w:val="16"/>
              </w:rPr>
            </w:pPr>
            <w:r w:rsidRPr="0087457D">
              <w:rPr>
                <w:rFonts w:ascii="Verdana" w:hAnsi="Verdana"/>
                <w:b w:val="0"/>
                <w:sz w:val="16"/>
                <w:szCs w:val="16"/>
              </w:rPr>
              <w:t>(Pulver, phlegmatisiert)</w:t>
            </w:r>
          </w:p>
        </w:tc>
        <w:tc>
          <w:tcPr>
            <w:tcW w:w="1276" w:type="dxa"/>
          </w:tcPr>
          <w:p w:rsidR="008D53BA" w:rsidRPr="006C1C98" w:rsidRDefault="008D53BA" w:rsidP="00814783">
            <w:pPr>
              <w:rPr>
                <w:rFonts w:ascii="Verdana" w:hAnsi="Verdana"/>
                <w:color w:val="FF0000"/>
              </w:rPr>
            </w:pPr>
            <w:r>
              <w:rPr>
                <w:rFonts w:ascii="Verdana" w:hAnsi="Verdana"/>
                <w:color w:val="FF0000"/>
              </w:rPr>
              <w:t>Gefahr</w:t>
            </w:r>
          </w:p>
        </w:tc>
        <w:tc>
          <w:tcPr>
            <w:tcW w:w="1559" w:type="dxa"/>
          </w:tcPr>
          <w:p w:rsidR="008D53BA" w:rsidRPr="00AC60B9" w:rsidRDefault="008D53BA" w:rsidP="00814783">
            <w:pPr>
              <w:rPr>
                <w:rFonts w:ascii="Verdana" w:hAnsi="Verdana"/>
              </w:rPr>
            </w:pPr>
            <w:r>
              <w:rPr>
                <w:rFonts w:ascii="Verdana" w:hAnsi="Verdana"/>
                <w:noProof/>
                <w:lang w:val="de-CH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margin">
                    <wp:posOffset>217805</wp:posOffset>
                  </wp:positionH>
                  <wp:positionV relativeFrom="margin">
                    <wp:posOffset>80826</wp:posOffset>
                  </wp:positionV>
                  <wp:extent cx="321310" cy="326571"/>
                  <wp:effectExtent l="19050" t="0" r="2540" b="0"/>
                  <wp:wrapNone/>
                  <wp:docPr id="1" name="Bild 31" descr="ghs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1" descr="ghs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310" cy="32657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01" w:type="dxa"/>
          </w:tcPr>
          <w:p w:rsidR="008D53BA" w:rsidRPr="00AC60B9" w:rsidRDefault="008D53BA" w:rsidP="0081478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H228 H251 H261</w:t>
            </w:r>
          </w:p>
        </w:tc>
        <w:tc>
          <w:tcPr>
            <w:tcW w:w="992" w:type="dxa"/>
          </w:tcPr>
          <w:p w:rsidR="008D53BA" w:rsidRPr="00AC60B9" w:rsidRDefault="008D53BA" w:rsidP="0081478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  <w:tc>
          <w:tcPr>
            <w:tcW w:w="1843" w:type="dxa"/>
          </w:tcPr>
          <w:p w:rsidR="008D53BA" w:rsidRDefault="008D53BA" w:rsidP="0081478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P210 </w:t>
            </w:r>
          </w:p>
          <w:p w:rsidR="008D53BA" w:rsidRDefault="008D53BA" w:rsidP="0081478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P231+232</w:t>
            </w:r>
          </w:p>
          <w:p w:rsidR="008D53BA" w:rsidRPr="00AC60B9" w:rsidRDefault="008D53BA" w:rsidP="0081478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P241 P280 P420</w:t>
            </w:r>
          </w:p>
        </w:tc>
        <w:tc>
          <w:tcPr>
            <w:tcW w:w="1360" w:type="dxa"/>
          </w:tcPr>
          <w:p w:rsidR="008D53BA" w:rsidRPr="00AC60B9" w:rsidRDefault="008D53BA" w:rsidP="0081478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</w:tr>
      <w:tr w:rsidR="008D53BA" w:rsidRPr="000F5CEC" w:rsidTr="006A61AB">
        <w:trPr>
          <w:cnfStyle w:val="000000100000"/>
          <w:trHeight w:val="708"/>
        </w:trPr>
        <w:tc>
          <w:tcPr>
            <w:cnfStyle w:val="001000000000"/>
            <w:tcW w:w="1951" w:type="dxa"/>
          </w:tcPr>
          <w:p w:rsidR="008D53BA" w:rsidRDefault="008D53BA" w:rsidP="00814783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Salzsäure</w:t>
            </w:r>
          </w:p>
          <w:p w:rsidR="008D53BA" w:rsidRPr="008D53BA" w:rsidRDefault="008D53BA" w:rsidP="00814783">
            <w:pPr>
              <w:rPr>
                <w:rFonts w:ascii="Verdana" w:hAnsi="Verdana"/>
                <w:b w:val="0"/>
                <w:sz w:val="16"/>
                <w:szCs w:val="16"/>
              </w:rPr>
            </w:pPr>
            <w:r w:rsidRPr="008D53BA">
              <w:rPr>
                <w:rFonts w:ascii="Verdana" w:hAnsi="Verdana"/>
                <w:b w:val="0"/>
                <w:sz w:val="16"/>
                <w:szCs w:val="16"/>
              </w:rPr>
              <w:t xml:space="preserve">halbkonz. </w:t>
            </w:r>
          </w:p>
          <w:p w:rsidR="008D53BA" w:rsidRDefault="008D53BA" w:rsidP="00814783">
            <w:pPr>
              <w:rPr>
                <w:rFonts w:ascii="Verdana" w:hAnsi="Verdana"/>
                <w:b w:val="0"/>
              </w:rPr>
            </w:pPr>
            <w:r w:rsidRPr="008D53BA">
              <w:rPr>
                <w:rFonts w:ascii="Verdana" w:hAnsi="Verdana"/>
                <w:b w:val="0"/>
                <w:sz w:val="16"/>
                <w:szCs w:val="16"/>
              </w:rPr>
              <w:t>(w≈15%)</w:t>
            </w:r>
          </w:p>
        </w:tc>
        <w:tc>
          <w:tcPr>
            <w:tcW w:w="1276" w:type="dxa"/>
          </w:tcPr>
          <w:p w:rsidR="008D53BA" w:rsidRPr="00EE0535" w:rsidRDefault="008D53BA" w:rsidP="00814783">
            <w:pPr>
              <w:cnfStyle w:val="000000100000"/>
              <w:rPr>
                <w:rFonts w:ascii="Verdana" w:hAnsi="Verdana"/>
                <w:color w:val="7030A0"/>
              </w:rPr>
            </w:pPr>
            <w:r>
              <w:rPr>
                <w:rFonts w:ascii="Verdana" w:hAnsi="Verdana"/>
                <w:color w:val="7030A0"/>
              </w:rPr>
              <w:t>Achtung</w:t>
            </w:r>
          </w:p>
        </w:tc>
        <w:tc>
          <w:tcPr>
            <w:tcW w:w="1559" w:type="dxa"/>
          </w:tcPr>
          <w:p w:rsidR="008D53BA" w:rsidRPr="00F010A8" w:rsidRDefault="00755AC1" w:rsidP="00814783">
            <w:pPr>
              <w:cnfStyle w:val="000000100000"/>
              <w:rPr>
                <w:rFonts w:ascii="Arial" w:hAnsi="Arial"/>
                <w:noProof/>
                <w:lang w:val="de-CH"/>
              </w:rPr>
            </w:pPr>
            <w:r>
              <w:rPr>
                <w:rFonts w:ascii="Arial" w:hAnsi="Arial"/>
                <w:noProof/>
                <w:lang w:val="de-CH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margin">
                    <wp:posOffset>34925</wp:posOffset>
                  </wp:positionH>
                  <wp:positionV relativeFrom="margin">
                    <wp:posOffset>62230</wp:posOffset>
                  </wp:positionV>
                  <wp:extent cx="312420" cy="320675"/>
                  <wp:effectExtent l="19050" t="0" r="0" b="0"/>
                  <wp:wrapNone/>
                  <wp:docPr id="59" name="Bild 34" descr="ghs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4" descr="ghs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420" cy="320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8D53BA" w:rsidRPr="0089282D">
              <w:rPr>
                <w:rFonts w:ascii="Arial" w:hAnsi="Arial"/>
                <w:noProof/>
                <w:lang w:val="de-CH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margin">
                    <wp:posOffset>421299</wp:posOffset>
                  </wp:positionH>
                  <wp:positionV relativeFrom="margin">
                    <wp:posOffset>62283</wp:posOffset>
                  </wp:positionV>
                  <wp:extent cx="312619" cy="320723"/>
                  <wp:effectExtent l="19050" t="0" r="0" b="0"/>
                  <wp:wrapNone/>
                  <wp:docPr id="60" name="Grafik 14" descr="ghs07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4" descr="ghs07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619" cy="32072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01" w:type="dxa"/>
          </w:tcPr>
          <w:p w:rsidR="008D53BA" w:rsidRDefault="008D53BA" w:rsidP="00814783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H290 H315 H319 H335</w:t>
            </w:r>
          </w:p>
        </w:tc>
        <w:tc>
          <w:tcPr>
            <w:tcW w:w="992" w:type="dxa"/>
          </w:tcPr>
          <w:p w:rsidR="008D53BA" w:rsidRDefault="008D53BA" w:rsidP="00814783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  <w:tc>
          <w:tcPr>
            <w:tcW w:w="1843" w:type="dxa"/>
          </w:tcPr>
          <w:p w:rsidR="008D53BA" w:rsidRDefault="008D53BA" w:rsidP="00814783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P261_f P280 </w:t>
            </w:r>
          </w:p>
          <w:p w:rsidR="008D53BA" w:rsidRDefault="008D53BA" w:rsidP="00814783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P304+340 P305+351+338</w:t>
            </w:r>
          </w:p>
          <w:p w:rsidR="008D53BA" w:rsidRDefault="008D53BA" w:rsidP="00814783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P312 P403+233</w:t>
            </w:r>
          </w:p>
        </w:tc>
        <w:tc>
          <w:tcPr>
            <w:tcW w:w="1360" w:type="dxa"/>
          </w:tcPr>
          <w:p w:rsidR="008D53BA" w:rsidRDefault="008D53BA" w:rsidP="00814783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</w:tr>
      <w:tr w:rsidR="008D53BA" w:rsidRPr="006A61AB" w:rsidTr="006A61AB">
        <w:trPr>
          <w:trHeight w:val="708"/>
        </w:trPr>
        <w:tc>
          <w:tcPr>
            <w:tcW w:w="1951" w:type="dxa"/>
          </w:tcPr>
          <w:p w:rsidR="008D53BA" w:rsidRDefault="006A61AB" w:rsidP="00814783">
            <w:pPr>
              <w:cnfStyle w:val="001000000000"/>
              <w:rPr>
                <w:rFonts w:ascii="Verdana" w:hAnsi="Verdana"/>
                <w:b w:val="0"/>
              </w:rPr>
            </w:pPr>
            <w:r w:rsidRPr="006A61AB">
              <w:rPr>
                <w:rFonts w:ascii="Verdana" w:hAnsi="Verdana"/>
                <w:b w:val="0"/>
              </w:rPr>
              <w:t>Magnesiumsilicid</w:t>
            </w:r>
          </w:p>
          <w:p w:rsidR="006A61AB" w:rsidRDefault="006A61AB" w:rsidP="00814783">
            <w:pPr>
              <w:cnfStyle w:val="001000000000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(Reaktionszwischen-</w:t>
            </w:r>
          </w:p>
          <w:p w:rsidR="006A61AB" w:rsidRPr="006A61AB" w:rsidRDefault="006A61AB" w:rsidP="00814783">
            <w:pPr>
              <w:cnfStyle w:val="001000000000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produkt)</w:t>
            </w:r>
          </w:p>
        </w:tc>
        <w:tc>
          <w:tcPr>
            <w:tcW w:w="1276" w:type="dxa"/>
          </w:tcPr>
          <w:p w:rsidR="008D53BA" w:rsidRPr="006A61AB" w:rsidRDefault="006A61AB" w:rsidP="00814783">
            <w:pPr>
              <w:rPr>
                <w:rFonts w:ascii="Verdana" w:hAnsi="Verdana"/>
                <w:color w:val="7030A0"/>
              </w:rPr>
            </w:pPr>
            <w:r>
              <w:rPr>
                <w:rFonts w:ascii="Verdana" w:hAnsi="Verdana"/>
                <w:color w:val="FF0000"/>
              </w:rPr>
              <w:t>Gefahr</w:t>
            </w:r>
          </w:p>
        </w:tc>
        <w:tc>
          <w:tcPr>
            <w:tcW w:w="1559" w:type="dxa"/>
          </w:tcPr>
          <w:p w:rsidR="008D53BA" w:rsidRPr="006A61AB" w:rsidRDefault="006A61AB" w:rsidP="00814783">
            <w:pPr>
              <w:rPr>
                <w:rFonts w:ascii="Arial" w:hAnsi="Arial"/>
                <w:noProof/>
                <w:lang w:val="de-CH"/>
              </w:rPr>
            </w:pPr>
            <w:r w:rsidRPr="006A61AB">
              <w:rPr>
                <w:rFonts w:ascii="Arial" w:hAnsi="Arial"/>
                <w:noProof/>
                <w:lang w:val="de-CH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margin">
                    <wp:posOffset>217805</wp:posOffset>
                  </wp:positionH>
                  <wp:positionV relativeFrom="margin">
                    <wp:posOffset>45085</wp:posOffset>
                  </wp:positionV>
                  <wp:extent cx="321310" cy="326571"/>
                  <wp:effectExtent l="19050" t="0" r="2540" b="0"/>
                  <wp:wrapNone/>
                  <wp:docPr id="6" name="Bild 31" descr="ghs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1" descr="ghs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310" cy="32657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01" w:type="dxa"/>
          </w:tcPr>
          <w:p w:rsidR="008D53BA" w:rsidRPr="006A61AB" w:rsidRDefault="006A61AB" w:rsidP="0081478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H261</w:t>
            </w:r>
          </w:p>
        </w:tc>
        <w:tc>
          <w:tcPr>
            <w:tcW w:w="992" w:type="dxa"/>
          </w:tcPr>
          <w:p w:rsidR="008D53BA" w:rsidRPr="006A61AB" w:rsidRDefault="006A61AB" w:rsidP="0081478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  <w:tc>
          <w:tcPr>
            <w:tcW w:w="1843" w:type="dxa"/>
          </w:tcPr>
          <w:p w:rsidR="008D53BA" w:rsidRPr="006A61AB" w:rsidRDefault="006A61AB" w:rsidP="0081478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P231+232 </w:t>
            </w:r>
            <w:r w:rsidRPr="008337EB">
              <w:rPr>
                <w:rFonts w:ascii="Verdana" w:hAnsi="Verdana"/>
                <w:i/>
                <w:sz w:val="16"/>
                <w:szCs w:val="16"/>
              </w:rPr>
              <w:t>P422</w:t>
            </w:r>
          </w:p>
        </w:tc>
        <w:tc>
          <w:tcPr>
            <w:tcW w:w="1360" w:type="dxa"/>
          </w:tcPr>
          <w:p w:rsidR="008D53BA" w:rsidRPr="006A61AB" w:rsidRDefault="006A61AB" w:rsidP="0081478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</w:tr>
      <w:tr w:rsidR="008D53BA" w:rsidRPr="008D53BA" w:rsidTr="006A61AB">
        <w:trPr>
          <w:cnfStyle w:val="000000100000"/>
          <w:trHeight w:val="708"/>
        </w:trPr>
        <w:tc>
          <w:tcPr>
            <w:cnfStyle w:val="001000000000"/>
            <w:tcW w:w="1951" w:type="dxa"/>
          </w:tcPr>
          <w:p w:rsidR="008D53BA" w:rsidRDefault="008D53BA" w:rsidP="00814783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Si</w:t>
            </w:r>
            <w:r w:rsidRPr="008D53BA">
              <w:rPr>
                <w:rFonts w:ascii="Verdana" w:hAnsi="Verdana"/>
                <w:b w:val="0"/>
              </w:rPr>
              <w:t>licium</w:t>
            </w:r>
            <w:r>
              <w:rPr>
                <w:rFonts w:ascii="Verdana" w:hAnsi="Verdana"/>
                <w:b w:val="0"/>
              </w:rPr>
              <w:t xml:space="preserve">tetra-hydrid </w:t>
            </w:r>
          </w:p>
          <w:p w:rsidR="008D53BA" w:rsidRPr="008D53BA" w:rsidRDefault="008D53BA" w:rsidP="00814783">
            <w:p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(Reaktionsprodukt)</w:t>
            </w:r>
          </w:p>
        </w:tc>
        <w:tc>
          <w:tcPr>
            <w:tcW w:w="1276" w:type="dxa"/>
          </w:tcPr>
          <w:p w:rsidR="008D53BA" w:rsidRPr="008D53BA" w:rsidRDefault="008D53BA" w:rsidP="00814783">
            <w:pPr>
              <w:cnfStyle w:val="000000100000"/>
              <w:rPr>
                <w:rFonts w:ascii="Verdana" w:hAnsi="Verdana"/>
                <w:color w:val="7030A0"/>
              </w:rPr>
            </w:pPr>
            <w:r>
              <w:rPr>
                <w:rFonts w:ascii="Verdana" w:hAnsi="Verdana"/>
                <w:color w:val="FF0000"/>
              </w:rPr>
              <w:t>Gefahr</w:t>
            </w:r>
          </w:p>
        </w:tc>
        <w:tc>
          <w:tcPr>
            <w:tcW w:w="1559" w:type="dxa"/>
          </w:tcPr>
          <w:p w:rsidR="008D53BA" w:rsidRPr="008D53BA" w:rsidRDefault="008D53BA" w:rsidP="00814783">
            <w:pPr>
              <w:cnfStyle w:val="000000100000"/>
              <w:rPr>
                <w:rFonts w:ascii="Arial" w:hAnsi="Arial"/>
                <w:noProof/>
                <w:lang w:val="de-CH"/>
              </w:rPr>
            </w:pPr>
            <w:r w:rsidRPr="008D53BA">
              <w:rPr>
                <w:rFonts w:ascii="Arial" w:hAnsi="Arial"/>
                <w:noProof/>
                <w:lang w:val="de-CH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margin">
                    <wp:posOffset>217805</wp:posOffset>
                  </wp:positionH>
                  <wp:positionV relativeFrom="margin">
                    <wp:posOffset>55971</wp:posOffset>
                  </wp:positionV>
                  <wp:extent cx="321310" cy="326571"/>
                  <wp:effectExtent l="19050" t="0" r="2540" b="0"/>
                  <wp:wrapNone/>
                  <wp:docPr id="5" name="Bild 31" descr="ghs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1" descr="ghs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310" cy="32657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01" w:type="dxa"/>
          </w:tcPr>
          <w:p w:rsidR="008D53BA" w:rsidRPr="008D53BA" w:rsidRDefault="008D53BA" w:rsidP="00814783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H220</w:t>
            </w:r>
          </w:p>
        </w:tc>
        <w:tc>
          <w:tcPr>
            <w:tcW w:w="992" w:type="dxa"/>
          </w:tcPr>
          <w:p w:rsidR="008D53BA" w:rsidRPr="008D53BA" w:rsidRDefault="008D53BA" w:rsidP="00814783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  <w:tc>
          <w:tcPr>
            <w:tcW w:w="1843" w:type="dxa"/>
          </w:tcPr>
          <w:p w:rsidR="008D53BA" w:rsidRPr="008D53BA" w:rsidRDefault="008D53BA" w:rsidP="00814783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P210 </w:t>
            </w:r>
            <w:r w:rsidRPr="006B2A6C">
              <w:rPr>
                <w:rFonts w:ascii="Verdana" w:hAnsi="Verdana"/>
                <w:i/>
                <w:sz w:val="16"/>
                <w:szCs w:val="16"/>
              </w:rPr>
              <w:t>P377 P381</w:t>
            </w:r>
          </w:p>
        </w:tc>
        <w:tc>
          <w:tcPr>
            <w:tcW w:w="1360" w:type="dxa"/>
          </w:tcPr>
          <w:p w:rsidR="008D53BA" w:rsidRPr="008D53BA" w:rsidRDefault="008D53BA" w:rsidP="00814783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</w:tr>
    </w:tbl>
    <w:p w:rsidR="00DD3B60" w:rsidRPr="00094BA1" w:rsidRDefault="00DD3B60">
      <w:pPr>
        <w:rPr>
          <w:rFonts w:ascii="Verdana" w:hAnsi="Verdana"/>
        </w:rPr>
      </w:pPr>
    </w:p>
    <w:p w:rsidR="00624D80" w:rsidRDefault="00624D80">
      <w:pPr>
        <w:rPr>
          <w:rFonts w:ascii="Arial" w:hAnsi="Arial"/>
          <w:sz w:val="24"/>
        </w:rPr>
      </w:pPr>
    </w:p>
    <w:p w:rsidR="008C7699" w:rsidRDefault="008C7699">
      <w:pPr>
        <w:rPr>
          <w:rFonts w:ascii="Verdana" w:hAnsi="Verdana"/>
          <w:b/>
        </w:rPr>
      </w:pPr>
      <w:r>
        <w:rPr>
          <w:rFonts w:ascii="Verdana" w:hAnsi="Verdana"/>
          <w:b/>
        </w:rPr>
        <w:t>Andere Stoffe:</w:t>
      </w:r>
    </w:p>
    <w:p w:rsidR="008C7699" w:rsidRDefault="008C7699">
      <w:pPr>
        <w:rPr>
          <w:rFonts w:ascii="Verdana" w:hAnsi="Verdana"/>
          <w:b/>
        </w:rPr>
      </w:pPr>
    </w:p>
    <w:tbl>
      <w:tblPr>
        <w:tblStyle w:val="MittleresRaster1-Akzent6"/>
        <w:tblW w:w="0" w:type="auto"/>
        <w:tblLook w:val="04A0"/>
      </w:tblPr>
      <w:tblGrid>
        <w:gridCol w:w="10606"/>
      </w:tblGrid>
      <w:tr w:rsidR="006A61AB" w:rsidTr="006133D7">
        <w:trPr>
          <w:cnfStyle w:val="100000000000"/>
          <w:trHeight w:val="454"/>
        </w:trPr>
        <w:tc>
          <w:tcPr>
            <w:cnfStyle w:val="001000000000"/>
            <w:tcW w:w="10606" w:type="dxa"/>
          </w:tcPr>
          <w:p w:rsidR="006A61AB" w:rsidRPr="006A61AB" w:rsidRDefault="006A61AB">
            <w:p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</w:rPr>
              <w:t xml:space="preserve">Silicium </w:t>
            </w:r>
            <w:r>
              <w:rPr>
                <w:rFonts w:ascii="Verdana" w:hAnsi="Verdana"/>
                <w:b w:val="0"/>
                <w:sz w:val="16"/>
                <w:szCs w:val="16"/>
              </w:rPr>
              <w:t>(Reaktionsprodukt)</w:t>
            </w:r>
          </w:p>
        </w:tc>
      </w:tr>
      <w:tr w:rsidR="008C7699" w:rsidTr="006133D7">
        <w:trPr>
          <w:cnfStyle w:val="000000100000"/>
          <w:trHeight w:val="454"/>
        </w:trPr>
        <w:tc>
          <w:tcPr>
            <w:cnfStyle w:val="001000000000"/>
            <w:tcW w:w="10606" w:type="dxa"/>
          </w:tcPr>
          <w:p w:rsidR="008C7699" w:rsidRPr="008D53BA" w:rsidRDefault="008D53BA">
            <w:p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</w:rPr>
              <w:t xml:space="preserve">Magnesiumoxid </w:t>
            </w:r>
            <w:r>
              <w:rPr>
                <w:rFonts w:ascii="Verdana" w:hAnsi="Verdana"/>
                <w:b w:val="0"/>
                <w:sz w:val="16"/>
                <w:szCs w:val="16"/>
              </w:rPr>
              <w:t>(Reaktionsprodukt)</w:t>
            </w:r>
          </w:p>
        </w:tc>
      </w:tr>
      <w:tr w:rsidR="008C7699" w:rsidTr="006133D7">
        <w:trPr>
          <w:trHeight w:val="454"/>
        </w:trPr>
        <w:tc>
          <w:tcPr>
            <w:cnfStyle w:val="001000000000"/>
            <w:tcW w:w="10606" w:type="dxa"/>
          </w:tcPr>
          <w:p w:rsidR="008C7699" w:rsidRPr="006A61AB" w:rsidRDefault="006A61AB">
            <w:p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</w:rPr>
              <w:t xml:space="preserve">Magnesiumchlorid </w:t>
            </w:r>
            <w:r>
              <w:rPr>
                <w:rFonts w:ascii="Verdana" w:hAnsi="Verdana"/>
                <w:b w:val="0"/>
                <w:sz w:val="16"/>
                <w:szCs w:val="16"/>
              </w:rPr>
              <w:t>(Reaktionsprodukt)</w:t>
            </w:r>
          </w:p>
        </w:tc>
      </w:tr>
    </w:tbl>
    <w:p w:rsidR="008C7699" w:rsidRDefault="008C7699">
      <w:pPr>
        <w:rPr>
          <w:rFonts w:ascii="Verdana" w:hAnsi="Verdana"/>
          <w:b/>
        </w:rPr>
      </w:pPr>
    </w:p>
    <w:p w:rsidR="008C7699" w:rsidRDefault="008C7699">
      <w:pPr>
        <w:rPr>
          <w:rFonts w:ascii="Verdana" w:hAnsi="Verdana"/>
          <w:b/>
        </w:rPr>
      </w:pPr>
    </w:p>
    <w:p w:rsidR="00624D80" w:rsidRPr="00094BA1" w:rsidRDefault="001653C7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>Beschreibung der Durchführung</w:t>
      </w:r>
    </w:p>
    <w:p w:rsidR="00624D80" w:rsidRPr="00A33993" w:rsidRDefault="00624D80">
      <w:pPr>
        <w:rPr>
          <w:rFonts w:ascii="Arial" w:hAnsi="Arial"/>
        </w:rPr>
      </w:pPr>
    </w:p>
    <w:p w:rsidR="006A61AB" w:rsidRPr="006A61AB" w:rsidRDefault="006A61AB" w:rsidP="006A61AB">
      <w:pPr>
        <w:tabs>
          <w:tab w:val="left" w:pos="0"/>
        </w:tabs>
        <w:jc w:val="both"/>
        <w:rPr>
          <w:rFonts w:ascii="Verdana" w:hAnsi="Verdana"/>
          <w:i/>
        </w:rPr>
      </w:pPr>
      <w:r w:rsidRPr="006A61AB">
        <w:rPr>
          <w:rFonts w:ascii="Verdana" w:hAnsi="Verdana"/>
          <w:i/>
        </w:rPr>
        <w:t xml:space="preserve">Man mischt gründlich 1 g trockenes Quarzpulver mit 1,4 g feinem Magnesiumpulver. Dieses Gemisch gibt man in einen Porzellantiegel und erhitzt diesen, bis unter Aufglühen die Reaktion einsetzt (Achtung: feuerfeste Unterlage, Sicherheitsabstand, Sicherheitsscheibe). </w:t>
      </w:r>
    </w:p>
    <w:p w:rsidR="006A61AB" w:rsidRPr="006A61AB" w:rsidRDefault="006A61AB" w:rsidP="006A61AB">
      <w:pPr>
        <w:tabs>
          <w:tab w:val="left" w:pos="0"/>
        </w:tabs>
        <w:jc w:val="both"/>
        <w:rPr>
          <w:rFonts w:ascii="Verdana" w:hAnsi="Verdana"/>
          <w:i/>
        </w:rPr>
      </w:pPr>
      <w:r w:rsidRPr="006A61AB">
        <w:rPr>
          <w:rFonts w:ascii="Verdana" w:hAnsi="Verdana"/>
          <w:i/>
        </w:rPr>
        <w:t>Nach dem Erkalten gibt man im Abzug den Tiegel in ein Becherglas und gießt portionenweise halbkonzentrierte Salzsäure dazu (Vorsicht: entstehende Gase sind entzündlich an der Luft).</w:t>
      </w:r>
    </w:p>
    <w:p w:rsidR="00907BD8" w:rsidRPr="00A33993" w:rsidRDefault="00907BD8">
      <w:pPr>
        <w:rPr>
          <w:rFonts w:ascii="Arial" w:hAnsi="Arial"/>
        </w:rPr>
      </w:pPr>
    </w:p>
    <w:p w:rsidR="00624D80" w:rsidRPr="008C7699" w:rsidRDefault="008C7699">
      <w:pPr>
        <w:rPr>
          <w:rFonts w:ascii="Verdana" w:hAnsi="Verdana"/>
          <w:b/>
        </w:rPr>
      </w:pPr>
      <w:r w:rsidRPr="008C7699">
        <w:rPr>
          <w:rFonts w:ascii="Verdana" w:hAnsi="Verdana"/>
          <w:b/>
        </w:rPr>
        <w:lastRenderedPageBreak/>
        <w:t>Ergänzende Hinweise</w:t>
      </w:r>
    </w:p>
    <w:p w:rsidR="008C7699" w:rsidRDefault="008C7699" w:rsidP="008C7699">
      <w:pPr>
        <w:rPr>
          <w:rFonts w:ascii="Verdana" w:hAnsi="Verdana"/>
          <w:b/>
        </w:rPr>
      </w:pPr>
    </w:p>
    <w:p w:rsidR="006A61AB" w:rsidRPr="006A61AB" w:rsidRDefault="006A61AB" w:rsidP="008C7699">
      <w:pPr>
        <w:rPr>
          <w:rFonts w:ascii="Verdana" w:hAnsi="Verdana"/>
          <w:i/>
        </w:rPr>
      </w:pPr>
      <w:r>
        <w:rPr>
          <w:rFonts w:ascii="Verdana" w:hAnsi="Verdana"/>
          <w:i/>
        </w:rPr>
        <w:t>Keine</w:t>
      </w:r>
    </w:p>
    <w:p w:rsidR="006A61AB" w:rsidRDefault="006A61AB" w:rsidP="008C7699">
      <w:pPr>
        <w:rPr>
          <w:rFonts w:ascii="Verdana" w:hAnsi="Verdana"/>
          <w:b/>
        </w:rPr>
      </w:pPr>
    </w:p>
    <w:p w:rsidR="006B2A6C" w:rsidRDefault="006B2A6C" w:rsidP="008C7699">
      <w:pPr>
        <w:rPr>
          <w:rFonts w:ascii="Verdana" w:hAnsi="Verdana"/>
          <w:b/>
        </w:rPr>
      </w:pPr>
    </w:p>
    <w:p w:rsidR="008C7699" w:rsidRPr="00094BA1" w:rsidRDefault="008C7699" w:rsidP="008C7699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>Entsorgungshinweise</w:t>
      </w:r>
    </w:p>
    <w:p w:rsidR="00624D80" w:rsidRPr="00A33993" w:rsidRDefault="00624D80">
      <w:pPr>
        <w:rPr>
          <w:rFonts w:ascii="Arial" w:hAnsi="Arial"/>
        </w:rPr>
      </w:pPr>
    </w:p>
    <w:p w:rsidR="006A61AB" w:rsidRPr="006A61AB" w:rsidRDefault="006A61AB" w:rsidP="006A61AB">
      <w:pPr>
        <w:tabs>
          <w:tab w:val="left" w:pos="0"/>
        </w:tabs>
        <w:ind w:left="1410" w:hanging="1410"/>
        <w:jc w:val="both"/>
        <w:rPr>
          <w:rFonts w:ascii="Verdana" w:hAnsi="Verdana"/>
          <w:i/>
        </w:rPr>
      </w:pPr>
      <w:r w:rsidRPr="006A61AB">
        <w:rPr>
          <w:rFonts w:ascii="Verdana" w:hAnsi="Verdana"/>
          <w:i/>
        </w:rPr>
        <w:t>Lösungen neutralisieren und über das Abwasser, Feststoffe über den Hausmüll entsorgen.</w:t>
      </w:r>
    </w:p>
    <w:p w:rsidR="00015609" w:rsidRPr="006A61AB" w:rsidRDefault="00015609">
      <w:pPr>
        <w:rPr>
          <w:rFonts w:ascii="Verdana" w:hAnsi="Verdana"/>
          <w:i/>
        </w:rPr>
      </w:pPr>
    </w:p>
    <w:p w:rsidR="006A61AB" w:rsidRDefault="006A61AB">
      <w:pPr>
        <w:rPr>
          <w:rFonts w:ascii="Verdana" w:hAnsi="Verdana"/>
          <w:b/>
        </w:rPr>
      </w:pPr>
    </w:p>
    <w:p w:rsidR="00624D80" w:rsidRPr="00094BA1" w:rsidRDefault="001653C7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>Mögliche Gefahren</w:t>
      </w:r>
      <w:r w:rsidR="00D65C9C" w:rsidRPr="00094BA1">
        <w:rPr>
          <w:rFonts w:ascii="Verdana" w:hAnsi="Verdana"/>
          <w:b/>
        </w:rPr>
        <w:t xml:space="preserve"> (auch durch Geräte)</w:t>
      </w:r>
    </w:p>
    <w:p w:rsidR="00624D80" w:rsidRPr="00A33993" w:rsidRDefault="00624D80">
      <w:pPr>
        <w:rPr>
          <w:rFonts w:ascii="Arial" w:hAnsi="Arial"/>
        </w:rPr>
      </w:pPr>
    </w:p>
    <w:p w:rsidR="00624D80" w:rsidRDefault="00624D80">
      <w:pPr>
        <w:rPr>
          <w:rFonts w:ascii="Arial" w:hAnsi="Arial"/>
        </w:rPr>
      </w:pPr>
    </w:p>
    <w:tbl>
      <w:tblPr>
        <w:tblStyle w:val="HellesRaster-Akzent2"/>
        <w:tblW w:w="10881" w:type="dxa"/>
        <w:tblLook w:val="04A0"/>
      </w:tblPr>
      <w:tblGrid>
        <w:gridCol w:w="2093"/>
        <w:gridCol w:w="688"/>
        <w:gridCol w:w="729"/>
        <w:gridCol w:w="7371"/>
      </w:tblGrid>
      <w:tr w:rsidR="00382839" w:rsidRPr="00382839" w:rsidTr="00382839">
        <w:trPr>
          <w:cnfStyle w:val="100000000000"/>
          <w:trHeight w:val="397"/>
        </w:trPr>
        <w:tc>
          <w:tcPr>
            <w:cnfStyle w:val="001000000000"/>
            <w:tcW w:w="2093" w:type="dxa"/>
          </w:tcPr>
          <w:p w:rsidR="00382839" w:rsidRPr="00382839" w:rsidRDefault="00382839">
            <w:pPr>
              <w:rPr>
                <w:rFonts w:ascii="Verdana" w:hAnsi="Verdana"/>
              </w:rPr>
            </w:pPr>
            <w:r w:rsidRPr="00382839">
              <w:rPr>
                <w:rFonts w:ascii="Verdana" w:hAnsi="Verdana"/>
              </w:rPr>
              <w:t>Gefahren</w:t>
            </w:r>
          </w:p>
        </w:tc>
        <w:tc>
          <w:tcPr>
            <w:tcW w:w="688" w:type="dxa"/>
          </w:tcPr>
          <w:p w:rsidR="00382839" w:rsidRPr="00382839" w:rsidRDefault="00382839">
            <w:pPr>
              <w:cnfStyle w:val="1000000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Ja</w:t>
            </w:r>
          </w:p>
        </w:tc>
        <w:tc>
          <w:tcPr>
            <w:tcW w:w="729" w:type="dxa"/>
          </w:tcPr>
          <w:p w:rsidR="00382839" w:rsidRPr="00382839" w:rsidRDefault="00382839">
            <w:pPr>
              <w:cnfStyle w:val="1000000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Nein</w:t>
            </w:r>
          </w:p>
        </w:tc>
        <w:tc>
          <w:tcPr>
            <w:tcW w:w="7371" w:type="dxa"/>
          </w:tcPr>
          <w:p w:rsidR="00382839" w:rsidRPr="00382839" w:rsidRDefault="00382839">
            <w:pPr>
              <w:cnfStyle w:val="1000000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Sonstige Gefahren und Hinweise</w:t>
            </w:r>
          </w:p>
        </w:tc>
      </w:tr>
      <w:tr w:rsidR="00AC60B9" w:rsidRPr="00382839" w:rsidTr="00382839">
        <w:trPr>
          <w:cnfStyle w:val="000000100000"/>
          <w:trHeight w:val="397"/>
        </w:trPr>
        <w:tc>
          <w:tcPr>
            <w:cnfStyle w:val="001000000000"/>
            <w:tcW w:w="2093" w:type="dxa"/>
          </w:tcPr>
          <w:p w:rsidR="00AC60B9" w:rsidRPr="00382839" w:rsidRDefault="00AC60B9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382839">
              <w:rPr>
                <w:rFonts w:ascii="Verdana" w:hAnsi="Verdana"/>
                <w:b w:val="0"/>
                <w:sz w:val="18"/>
                <w:szCs w:val="18"/>
              </w:rPr>
              <w:t>Durch Einatmen</w:t>
            </w:r>
          </w:p>
        </w:tc>
        <w:tc>
          <w:tcPr>
            <w:tcW w:w="688" w:type="dxa"/>
          </w:tcPr>
          <w:p w:rsidR="00AC60B9" w:rsidRPr="00382839" w:rsidRDefault="006A61AB">
            <w:pPr>
              <w:cnfStyle w:val="0000001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29" w:type="dxa"/>
          </w:tcPr>
          <w:p w:rsidR="00AC60B9" w:rsidRPr="00382839" w:rsidRDefault="00AC60B9">
            <w:pPr>
              <w:cnfStyle w:val="000000100000"/>
              <w:rPr>
                <w:rFonts w:ascii="Verdana" w:hAnsi="Verdana"/>
              </w:rPr>
            </w:pPr>
          </w:p>
        </w:tc>
        <w:tc>
          <w:tcPr>
            <w:tcW w:w="7371" w:type="dxa"/>
            <w:vMerge w:val="restart"/>
          </w:tcPr>
          <w:p w:rsidR="00AC60B9" w:rsidRPr="00382839" w:rsidRDefault="00AC60B9">
            <w:pPr>
              <w:cnfStyle w:val="000000100000"/>
              <w:rPr>
                <w:rFonts w:ascii="Verdana" w:hAnsi="Verdana"/>
              </w:rPr>
            </w:pPr>
          </w:p>
        </w:tc>
      </w:tr>
      <w:tr w:rsidR="00AC60B9" w:rsidRPr="00382839" w:rsidTr="00382839">
        <w:trPr>
          <w:cnfStyle w:val="000000010000"/>
          <w:trHeight w:val="397"/>
        </w:trPr>
        <w:tc>
          <w:tcPr>
            <w:cnfStyle w:val="001000000000"/>
            <w:tcW w:w="2093" w:type="dxa"/>
          </w:tcPr>
          <w:p w:rsidR="00AC60B9" w:rsidRPr="00382839" w:rsidRDefault="00AC60B9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382839">
              <w:rPr>
                <w:rFonts w:ascii="Verdana" w:hAnsi="Verdana"/>
                <w:b w:val="0"/>
                <w:sz w:val="18"/>
                <w:szCs w:val="18"/>
              </w:rPr>
              <w:t>Durch Hautkontakt</w:t>
            </w:r>
          </w:p>
        </w:tc>
        <w:tc>
          <w:tcPr>
            <w:tcW w:w="688" w:type="dxa"/>
          </w:tcPr>
          <w:p w:rsidR="00AC60B9" w:rsidRPr="00382839" w:rsidRDefault="006A61AB">
            <w:pPr>
              <w:cnfStyle w:val="00000001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29" w:type="dxa"/>
          </w:tcPr>
          <w:p w:rsidR="00AC60B9" w:rsidRPr="00382839" w:rsidRDefault="00AC60B9">
            <w:pPr>
              <w:cnfStyle w:val="000000010000"/>
              <w:rPr>
                <w:rFonts w:ascii="Verdana" w:hAnsi="Verdana"/>
              </w:rPr>
            </w:pPr>
          </w:p>
        </w:tc>
        <w:tc>
          <w:tcPr>
            <w:tcW w:w="7371" w:type="dxa"/>
            <w:vMerge/>
          </w:tcPr>
          <w:p w:rsidR="00AC60B9" w:rsidRPr="00382839" w:rsidRDefault="00AC60B9">
            <w:pPr>
              <w:cnfStyle w:val="000000010000"/>
              <w:rPr>
                <w:rFonts w:ascii="Verdana" w:hAnsi="Verdana"/>
              </w:rPr>
            </w:pPr>
          </w:p>
        </w:tc>
      </w:tr>
      <w:tr w:rsidR="00AC60B9" w:rsidRPr="00382839" w:rsidTr="00382839">
        <w:trPr>
          <w:cnfStyle w:val="000000100000"/>
          <w:trHeight w:val="397"/>
        </w:trPr>
        <w:tc>
          <w:tcPr>
            <w:cnfStyle w:val="001000000000"/>
            <w:tcW w:w="2093" w:type="dxa"/>
          </w:tcPr>
          <w:p w:rsidR="00AC60B9" w:rsidRPr="00382839" w:rsidRDefault="00AC60B9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382839">
              <w:rPr>
                <w:rFonts w:ascii="Verdana" w:hAnsi="Verdana"/>
                <w:b w:val="0"/>
                <w:sz w:val="18"/>
                <w:szCs w:val="18"/>
              </w:rPr>
              <w:t>Brandgefahr</w:t>
            </w:r>
          </w:p>
        </w:tc>
        <w:tc>
          <w:tcPr>
            <w:tcW w:w="688" w:type="dxa"/>
          </w:tcPr>
          <w:p w:rsidR="00AC60B9" w:rsidRPr="00382839" w:rsidRDefault="006A61AB">
            <w:pPr>
              <w:cnfStyle w:val="0000001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29" w:type="dxa"/>
          </w:tcPr>
          <w:p w:rsidR="00AC60B9" w:rsidRPr="00382839" w:rsidRDefault="00AC60B9">
            <w:pPr>
              <w:cnfStyle w:val="000000100000"/>
              <w:rPr>
                <w:rFonts w:ascii="Verdana" w:hAnsi="Verdana"/>
              </w:rPr>
            </w:pPr>
          </w:p>
        </w:tc>
        <w:tc>
          <w:tcPr>
            <w:tcW w:w="7371" w:type="dxa"/>
            <w:vMerge/>
          </w:tcPr>
          <w:p w:rsidR="00AC60B9" w:rsidRPr="00382839" w:rsidRDefault="00AC60B9">
            <w:pPr>
              <w:cnfStyle w:val="000000100000"/>
              <w:rPr>
                <w:rFonts w:ascii="Verdana" w:hAnsi="Verdana"/>
              </w:rPr>
            </w:pPr>
          </w:p>
        </w:tc>
      </w:tr>
      <w:tr w:rsidR="00AC60B9" w:rsidRPr="00382839" w:rsidTr="00382839">
        <w:trPr>
          <w:cnfStyle w:val="000000010000"/>
          <w:trHeight w:val="397"/>
        </w:trPr>
        <w:tc>
          <w:tcPr>
            <w:cnfStyle w:val="001000000000"/>
            <w:tcW w:w="2093" w:type="dxa"/>
          </w:tcPr>
          <w:p w:rsidR="00AC60B9" w:rsidRPr="00382839" w:rsidRDefault="00AC60B9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382839">
              <w:rPr>
                <w:rFonts w:ascii="Verdana" w:hAnsi="Verdana"/>
                <w:b w:val="0"/>
                <w:sz w:val="18"/>
                <w:szCs w:val="18"/>
              </w:rPr>
              <w:t>Explosionsgefahr</w:t>
            </w:r>
          </w:p>
        </w:tc>
        <w:tc>
          <w:tcPr>
            <w:tcW w:w="688" w:type="dxa"/>
          </w:tcPr>
          <w:p w:rsidR="00AC60B9" w:rsidRPr="00382839" w:rsidRDefault="00AC60B9">
            <w:pPr>
              <w:cnfStyle w:val="000000010000"/>
              <w:rPr>
                <w:rFonts w:ascii="Verdana" w:hAnsi="Verdana"/>
              </w:rPr>
            </w:pPr>
          </w:p>
        </w:tc>
        <w:tc>
          <w:tcPr>
            <w:tcW w:w="729" w:type="dxa"/>
          </w:tcPr>
          <w:p w:rsidR="00AC60B9" w:rsidRPr="00382839" w:rsidRDefault="006A61AB">
            <w:pPr>
              <w:cnfStyle w:val="00000001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371" w:type="dxa"/>
            <w:vMerge/>
          </w:tcPr>
          <w:p w:rsidR="00AC60B9" w:rsidRPr="00382839" w:rsidRDefault="00AC60B9">
            <w:pPr>
              <w:cnfStyle w:val="000000010000"/>
              <w:rPr>
                <w:rFonts w:ascii="Verdana" w:hAnsi="Verdana"/>
              </w:rPr>
            </w:pPr>
          </w:p>
        </w:tc>
      </w:tr>
      <w:tr w:rsidR="00AC60B9" w:rsidRPr="00AC60B9" w:rsidTr="00382839">
        <w:trPr>
          <w:cnfStyle w:val="000000100000"/>
          <w:trHeight w:val="397"/>
        </w:trPr>
        <w:tc>
          <w:tcPr>
            <w:cnfStyle w:val="001000000000"/>
            <w:tcW w:w="2093" w:type="dxa"/>
          </w:tcPr>
          <w:p w:rsidR="00AC60B9" w:rsidRPr="00D12FDC" w:rsidRDefault="00D12FDC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D12FDC">
              <w:rPr>
                <w:rFonts w:ascii="Verdana" w:hAnsi="Verdana"/>
                <w:b w:val="0"/>
                <w:sz w:val="18"/>
                <w:szCs w:val="18"/>
              </w:rPr>
              <w:t xml:space="preserve">Durch </w:t>
            </w:r>
            <w:r w:rsidR="00AC60B9" w:rsidRPr="00D12FDC">
              <w:rPr>
                <w:rFonts w:ascii="Verdana" w:hAnsi="Verdana"/>
                <w:b w:val="0"/>
                <w:sz w:val="18"/>
                <w:szCs w:val="18"/>
              </w:rPr>
              <w:t>Augenkontakt</w:t>
            </w:r>
          </w:p>
        </w:tc>
        <w:tc>
          <w:tcPr>
            <w:tcW w:w="688" w:type="dxa"/>
          </w:tcPr>
          <w:p w:rsidR="00AC60B9" w:rsidRPr="00AC60B9" w:rsidRDefault="006A61AB">
            <w:pPr>
              <w:cnfStyle w:val="0000001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29" w:type="dxa"/>
          </w:tcPr>
          <w:p w:rsidR="00AC60B9" w:rsidRPr="00AC60B9" w:rsidRDefault="00AC60B9">
            <w:pPr>
              <w:cnfStyle w:val="000000100000"/>
              <w:rPr>
                <w:rFonts w:ascii="Verdana" w:hAnsi="Verdana"/>
              </w:rPr>
            </w:pPr>
          </w:p>
        </w:tc>
        <w:tc>
          <w:tcPr>
            <w:tcW w:w="7371" w:type="dxa"/>
            <w:vMerge/>
          </w:tcPr>
          <w:p w:rsidR="00AC60B9" w:rsidRPr="00AC60B9" w:rsidRDefault="00AC60B9">
            <w:pPr>
              <w:cnfStyle w:val="000000100000"/>
              <w:rPr>
                <w:rFonts w:ascii="Verdana" w:hAnsi="Verdana"/>
              </w:rPr>
            </w:pPr>
          </w:p>
        </w:tc>
      </w:tr>
    </w:tbl>
    <w:p w:rsidR="00A33993" w:rsidRDefault="00A33993">
      <w:pPr>
        <w:rPr>
          <w:rFonts w:ascii="Arial" w:hAnsi="Arial"/>
        </w:rPr>
      </w:pPr>
    </w:p>
    <w:p w:rsidR="00A33993" w:rsidRDefault="00A33993">
      <w:pPr>
        <w:rPr>
          <w:rFonts w:ascii="Arial" w:hAnsi="Arial"/>
        </w:rPr>
      </w:pPr>
    </w:p>
    <w:p w:rsidR="00624D80" w:rsidRPr="00A33993" w:rsidRDefault="00624D80">
      <w:pPr>
        <w:rPr>
          <w:rFonts w:ascii="Arial" w:hAnsi="Arial"/>
        </w:rPr>
      </w:pPr>
    </w:p>
    <w:p w:rsidR="00382839" w:rsidRDefault="001653C7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>Sicherheitsmaßnahmen</w:t>
      </w:r>
      <w:r w:rsidR="00382839">
        <w:rPr>
          <w:rFonts w:ascii="Verdana" w:hAnsi="Verdana"/>
          <w:b/>
        </w:rPr>
        <w:t xml:space="preserve"> (gem. TRGS 500)</w:t>
      </w:r>
    </w:p>
    <w:p w:rsidR="00382839" w:rsidRDefault="00382839">
      <w:pPr>
        <w:rPr>
          <w:rFonts w:ascii="Verdana" w:hAnsi="Verdana"/>
          <w:b/>
        </w:rPr>
      </w:pPr>
    </w:p>
    <w:p w:rsidR="00382839" w:rsidRDefault="006B2A6C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val="de-CH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margin">
              <wp:posOffset>3823335</wp:posOffset>
            </wp:positionH>
            <wp:positionV relativeFrom="margin">
              <wp:posOffset>4345305</wp:posOffset>
            </wp:positionV>
            <wp:extent cx="400050" cy="396875"/>
            <wp:effectExtent l="19050" t="0" r="0" b="0"/>
            <wp:wrapNone/>
            <wp:docPr id="10" name="Bild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96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Verdana" w:hAnsi="Verdana"/>
          <w:b/>
          <w:noProof/>
          <w:lang w:val="de-CH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posOffset>1776730</wp:posOffset>
            </wp:positionH>
            <wp:positionV relativeFrom="margin">
              <wp:posOffset>4383405</wp:posOffset>
            </wp:positionV>
            <wp:extent cx="400050" cy="396875"/>
            <wp:effectExtent l="19050" t="0" r="0" b="0"/>
            <wp:wrapNone/>
            <wp:docPr id="3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96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82839" w:rsidRDefault="00382839">
      <w:pPr>
        <w:rPr>
          <w:rFonts w:ascii="Verdana" w:hAnsi="Verdana"/>
          <w:b/>
        </w:rPr>
      </w:pPr>
    </w:p>
    <w:p w:rsidR="00382839" w:rsidRDefault="00382839">
      <w:pPr>
        <w:rPr>
          <w:rFonts w:ascii="Verdana" w:hAnsi="Verdana"/>
          <w:b/>
        </w:rPr>
      </w:pPr>
    </w:p>
    <w:p w:rsidR="006A61AB" w:rsidRPr="006A61AB" w:rsidRDefault="006A61AB">
      <w:pPr>
        <w:rPr>
          <w:rFonts w:ascii="Verdana" w:hAnsi="Verdana"/>
          <w:i/>
        </w:rPr>
      </w:pPr>
      <w:r>
        <w:rPr>
          <w:rFonts w:ascii="Verdana" w:hAnsi="Verdana"/>
          <w:i/>
        </w:rPr>
        <w:tab/>
      </w:r>
      <w:r>
        <w:rPr>
          <w:rFonts w:ascii="Verdana" w:hAnsi="Verdana"/>
          <w:i/>
        </w:rPr>
        <w:tab/>
      </w:r>
      <w:r>
        <w:rPr>
          <w:rFonts w:ascii="Verdana" w:hAnsi="Verdana"/>
          <w:i/>
        </w:rPr>
        <w:tab/>
        <w:t>Schutzbrille tragen</w:t>
      </w:r>
      <w:r>
        <w:rPr>
          <w:rFonts w:ascii="Verdana" w:hAnsi="Verdana"/>
          <w:i/>
        </w:rPr>
        <w:tab/>
      </w:r>
      <w:r>
        <w:rPr>
          <w:rFonts w:ascii="Verdana" w:hAnsi="Verdana"/>
          <w:i/>
        </w:rPr>
        <w:tab/>
        <w:t>Im Abzug durchführen</w:t>
      </w:r>
    </w:p>
    <w:p w:rsidR="00382839" w:rsidRDefault="00382839">
      <w:pPr>
        <w:rPr>
          <w:rFonts w:ascii="Verdana" w:hAnsi="Verdana"/>
          <w:b/>
        </w:rPr>
      </w:pPr>
    </w:p>
    <w:p w:rsidR="006B2A6C" w:rsidRDefault="006B2A6C">
      <w:pPr>
        <w:rPr>
          <w:rFonts w:ascii="Verdana" w:hAnsi="Verdana"/>
          <w:b/>
        </w:rPr>
      </w:pPr>
    </w:p>
    <w:p w:rsidR="00382839" w:rsidRDefault="00382839">
      <w:pPr>
        <w:rPr>
          <w:rFonts w:ascii="Verdana" w:hAnsi="Verdana"/>
          <w:b/>
        </w:rPr>
      </w:pPr>
    </w:p>
    <w:p w:rsidR="00624D80" w:rsidRPr="00015609" w:rsidRDefault="00D65C9C">
      <w:pPr>
        <w:rPr>
          <w:rFonts w:ascii="Arial" w:hAnsi="Arial"/>
        </w:rPr>
      </w:pPr>
      <w:r w:rsidRPr="00094BA1">
        <w:rPr>
          <w:rFonts w:ascii="Verdana" w:hAnsi="Verdana"/>
          <w:b/>
        </w:rPr>
        <w:t>Ersatzstoffprüfung</w:t>
      </w:r>
      <w:r w:rsidR="008830AE" w:rsidRPr="00094BA1">
        <w:rPr>
          <w:rFonts w:ascii="Verdana" w:hAnsi="Verdana"/>
          <w:b/>
        </w:rPr>
        <w:t xml:space="preserve"> </w:t>
      </w:r>
      <w:r w:rsidR="00382839">
        <w:rPr>
          <w:rFonts w:ascii="Verdana" w:hAnsi="Verdana"/>
          <w:b/>
        </w:rPr>
        <w:t>(</w:t>
      </w:r>
      <w:r w:rsidR="008830AE" w:rsidRPr="00094BA1">
        <w:rPr>
          <w:rFonts w:ascii="Verdana" w:hAnsi="Verdana"/>
          <w:b/>
        </w:rPr>
        <w:t>gem. TRGS 600</w:t>
      </w:r>
      <w:r w:rsidRPr="00094BA1">
        <w:rPr>
          <w:rFonts w:ascii="Verdana" w:hAnsi="Verdana"/>
          <w:b/>
        </w:rPr>
        <w:t>)</w:t>
      </w:r>
    </w:p>
    <w:p w:rsidR="00624D80" w:rsidRPr="00A33993" w:rsidRDefault="00624D80">
      <w:pPr>
        <w:rPr>
          <w:rFonts w:ascii="Arial" w:hAnsi="Arial"/>
        </w:rPr>
      </w:pPr>
    </w:p>
    <w:p w:rsidR="00624D80" w:rsidRPr="006A61AB" w:rsidRDefault="006A61AB">
      <w:pPr>
        <w:rPr>
          <w:rFonts w:ascii="Verdana" w:hAnsi="Verdana"/>
          <w:i/>
        </w:rPr>
      </w:pPr>
      <w:r>
        <w:rPr>
          <w:rFonts w:ascii="Verdana" w:hAnsi="Verdana"/>
          <w:i/>
        </w:rPr>
        <w:t>Durchgeführt; einzige Möglichkeit zur einfachen Darstellung von Silicium.</w:t>
      </w:r>
    </w:p>
    <w:p w:rsidR="006A61AB" w:rsidRPr="00A33993" w:rsidRDefault="006A61AB">
      <w:pPr>
        <w:rPr>
          <w:rFonts w:ascii="Arial" w:hAnsi="Arial"/>
        </w:rPr>
      </w:pPr>
    </w:p>
    <w:p w:rsidR="00624D80" w:rsidRDefault="00624D80">
      <w:pPr>
        <w:rPr>
          <w:rFonts w:ascii="Arial" w:hAnsi="Arial"/>
        </w:rPr>
      </w:pPr>
    </w:p>
    <w:p w:rsidR="006B2A6C" w:rsidRDefault="006B2A6C">
      <w:pPr>
        <w:rPr>
          <w:rFonts w:ascii="Arial" w:hAnsi="Arial"/>
        </w:rPr>
      </w:pPr>
    </w:p>
    <w:p w:rsidR="006B2A6C" w:rsidRDefault="006B2A6C">
      <w:pPr>
        <w:rPr>
          <w:rFonts w:ascii="Arial" w:hAnsi="Arial"/>
        </w:rPr>
      </w:pPr>
    </w:p>
    <w:p w:rsidR="006B2A6C" w:rsidRDefault="006B2A6C">
      <w:pPr>
        <w:rPr>
          <w:rFonts w:ascii="Arial" w:hAnsi="Arial"/>
        </w:rPr>
      </w:pPr>
    </w:p>
    <w:p w:rsidR="006B2A6C" w:rsidRDefault="006B2A6C">
      <w:pPr>
        <w:rPr>
          <w:rFonts w:ascii="Arial" w:hAnsi="Arial"/>
        </w:rPr>
      </w:pPr>
    </w:p>
    <w:p w:rsidR="006B2A6C" w:rsidRDefault="006B2A6C">
      <w:pPr>
        <w:rPr>
          <w:rFonts w:ascii="Arial" w:hAnsi="Arial"/>
        </w:rPr>
      </w:pPr>
    </w:p>
    <w:p w:rsidR="006B2A6C" w:rsidRDefault="006B2A6C">
      <w:pPr>
        <w:rPr>
          <w:rFonts w:ascii="Arial" w:hAnsi="Arial"/>
        </w:rPr>
      </w:pPr>
    </w:p>
    <w:p w:rsidR="00A33993" w:rsidRDefault="00D12FDC">
      <w:pPr>
        <w:rPr>
          <w:rFonts w:ascii="Verdana" w:hAnsi="Verdana"/>
          <w:b/>
        </w:rPr>
      </w:pPr>
      <w:r>
        <w:rPr>
          <w:rFonts w:ascii="Verdana" w:hAnsi="Verdana"/>
          <w:b/>
        </w:rPr>
        <w:t>Anmerkungen</w:t>
      </w:r>
    </w:p>
    <w:p w:rsidR="00D12FDC" w:rsidRPr="006A61AB" w:rsidRDefault="00D12FDC" w:rsidP="006A61AB">
      <w:pPr>
        <w:rPr>
          <w:rFonts w:ascii="Verdana" w:hAnsi="Verdana"/>
          <w:sz w:val="16"/>
          <w:szCs w:val="16"/>
        </w:rPr>
      </w:pPr>
    </w:p>
    <w:p w:rsidR="00D12FDC" w:rsidRPr="006B2A6C" w:rsidRDefault="006A61AB" w:rsidP="00D12FDC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  <w:lang w:val="de-CH"/>
        </w:rPr>
      </w:pPr>
      <w:r w:rsidRPr="006B2A6C">
        <w:rPr>
          <w:rFonts w:ascii="Verdana" w:hAnsi="Verdana"/>
          <w:sz w:val="16"/>
          <w:szCs w:val="16"/>
          <w:lang w:val="de-CH"/>
        </w:rPr>
        <w:t>H220</w:t>
      </w:r>
      <w:r w:rsidR="006B2A6C" w:rsidRPr="006B2A6C">
        <w:rPr>
          <w:rFonts w:ascii="Verdana" w:hAnsi="Verdana"/>
          <w:sz w:val="16"/>
          <w:szCs w:val="16"/>
          <w:lang w:val="de-CH"/>
        </w:rPr>
        <w:tab/>
      </w:r>
      <w:r w:rsidR="006B2A6C" w:rsidRPr="006B2A6C">
        <w:rPr>
          <w:rFonts w:ascii="Verdana" w:hAnsi="Verdana"/>
          <w:sz w:val="16"/>
          <w:szCs w:val="16"/>
          <w:lang w:val="de-CH"/>
        </w:rPr>
        <w:tab/>
      </w:r>
      <w:r w:rsidR="006B2A6C" w:rsidRPr="00693B6E">
        <w:rPr>
          <w:rFonts w:ascii="Verdana" w:hAnsi="Verdana"/>
          <w:sz w:val="16"/>
          <w:szCs w:val="16"/>
          <w:lang w:eastAsia="zh-CN"/>
        </w:rPr>
        <w:t>Extrem entzündbares Gas.</w:t>
      </w:r>
    </w:p>
    <w:p w:rsidR="006A61AB" w:rsidRPr="008337EB" w:rsidRDefault="006A61AB" w:rsidP="00D12FDC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  <w:lang w:val="de-CH"/>
        </w:rPr>
      </w:pPr>
      <w:r w:rsidRPr="008337EB">
        <w:rPr>
          <w:rFonts w:ascii="Verdana" w:hAnsi="Verdana"/>
          <w:sz w:val="16"/>
          <w:szCs w:val="16"/>
          <w:lang w:val="de-CH"/>
        </w:rPr>
        <w:t>H228</w:t>
      </w:r>
      <w:r w:rsidR="006B2A6C" w:rsidRPr="008337EB">
        <w:rPr>
          <w:rFonts w:ascii="Verdana" w:hAnsi="Verdana"/>
          <w:sz w:val="16"/>
          <w:szCs w:val="16"/>
          <w:lang w:val="de-CH"/>
        </w:rPr>
        <w:tab/>
      </w:r>
      <w:r w:rsidR="006B2A6C" w:rsidRPr="008337EB">
        <w:rPr>
          <w:rFonts w:ascii="Verdana" w:hAnsi="Verdana"/>
          <w:sz w:val="16"/>
          <w:szCs w:val="16"/>
          <w:lang w:val="de-CH"/>
        </w:rPr>
        <w:tab/>
      </w:r>
      <w:r w:rsidR="006B2A6C" w:rsidRPr="00693B6E">
        <w:rPr>
          <w:rFonts w:ascii="Verdana" w:hAnsi="Verdana"/>
          <w:sz w:val="16"/>
          <w:szCs w:val="16"/>
          <w:lang w:eastAsia="zh-CN"/>
        </w:rPr>
        <w:t>Entzündbarer Feststoff.</w:t>
      </w:r>
    </w:p>
    <w:p w:rsidR="006A61AB" w:rsidRPr="006B2A6C" w:rsidRDefault="006A61AB" w:rsidP="00D12FDC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  <w:lang w:val="de-CH"/>
        </w:rPr>
      </w:pPr>
      <w:r w:rsidRPr="006B2A6C">
        <w:rPr>
          <w:rFonts w:ascii="Verdana" w:hAnsi="Verdana"/>
          <w:sz w:val="16"/>
          <w:szCs w:val="16"/>
          <w:lang w:val="de-CH"/>
        </w:rPr>
        <w:t>H251</w:t>
      </w:r>
      <w:r w:rsidR="006B2A6C" w:rsidRPr="006B2A6C">
        <w:rPr>
          <w:rFonts w:ascii="Verdana" w:hAnsi="Verdana"/>
          <w:sz w:val="16"/>
          <w:szCs w:val="16"/>
          <w:lang w:val="de-CH"/>
        </w:rPr>
        <w:tab/>
      </w:r>
      <w:r w:rsidR="006B2A6C" w:rsidRPr="006B2A6C">
        <w:rPr>
          <w:rFonts w:ascii="Verdana" w:hAnsi="Verdana"/>
          <w:sz w:val="16"/>
          <w:szCs w:val="16"/>
          <w:lang w:val="de-CH"/>
        </w:rPr>
        <w:tab/>
      </w:r>
      <w:r w:rsidR="006B2A6C" w:rsidRPr="00693B6E">
        <w:rPr>
          <w:rFonts w:ascii="Verdana" w:hAnsi="Verdana"/>
          <w:sz w:val="16"/>
          <w:szCs w:val="16"/>
          <w:lang w:eastAsia="zh-CN"/>
        </w:rPr>
        <w:t>Selbsterhitzungsfähig, kann sich selbst erhitzen; kann in Brand geraten.</w:t>
      </w:r>
    </w:p>
    <w:p w:rsidR="006A61AB" w:rsidRPr="006B2A6C" w:rsidRDefault="006A61AB" w:rsidP="00D12FDC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  <w:lang w:val="de-CH"/>
        </w:rPr>
      </w:pPr>
      <w:r w:rsidRPr="006B2A6C">
        <w:rPr>
          <w:rFonts w:ascii="Verdana" w:hAnsi="Verdana"/>
          <w:sz w:val="16"/>
          <w:szCs w:val="16"/>
          <w:lang w:val="de-CH"/>
        </w:rPr>
        <w:t>H261</w:t>
      </w:r>
      <w:r w:rsidR="006B2A6C" w:rsidRPr="006B2A6C">
        <w:rPr>
          <w:rFonts w:ascii="Verdana" w:hAnsi="Verdana"/>
          <w:sz w:val="16"/>
          <w:szCs w:val="16"/>
          <w:lang w:val="de-CH"/>
        </w:rPr>
        <w:tab/>
      </w:r>
      <w:r w:rsidR="006B2A6C" w:rsidRPr="006B2A6C">
        <w:rPr>
          <w:rFonts w:ascii="Verdana" w:hAnsi="Verdana"/>
          <w:sz w:val="16"/>
          <w:szCs w:val="16"/>
          <w:lang w:val="de-CH"/>
        </w:rPr>
        <w:tab/>
      </w:r>
      <w:r w:rsidR="006B2A6C" w:rsidRPr="00693B6E">
        <w:rPr>
          <w:rFonts w:ascii="Verdana" w:hAnsi="Verdana"/>
          <w:sz w:val="16"/>
          <w:szCs w:val="16"/>
          <w:lang w:eastAsia="zh-CN"/>
        </w:rPr>
        <w:t>In Berührung mit Wasser entstehen entzündbare Gase.</w:t>
      </w:r>
    </w:p>
    <w:p w:rsidR="006A61AB" w:rsidRPr="006B2A6C" w:rsidRDefault="006A61AB" w:rsidP="00D12FDC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  <w:lang w:val="de-CH"/>
        </w:rPr>
      </w:pPr>
      <w:r w:rsidRPr="006B2A6C">
        <w:rPr>
          <w:rFonts w:ascii="Verdana" w:hAnsi="Verdana"/>
          <w:sz w:val="16"/>
          <w:szCs w:val="16"/>
          <w:lang w:val="de-CH"/>
        </w:rPr>
        <w:t>H290</w:t>
      </w:r>
      <w:r w:rsidR="006B2A6C" w:rsidRPr="006B2A6C">
        <w:rPr>
          <w:rFonts w:ascii="Verdana" w:hAnsi="Verdana"/>
          <w:sz w:val="16"/>
          <w:szCs w:val="16"/>
          <w:lang w:val="de-CH"/>
        </w:rPr>
        <w:tab/>
      </w:r>
      <w:r w:rsidR="006B2A6C" w:rsidRPr="006B2A6C">
        <w:rPr>
          <w:rFonts w:ascii="Verdana" w:hAnsi="Verdana"/>
          <w:sz w:val="16"/>
          <w:szCs w:val="16"/>
          <w:lang w:val="de-CH"/>
        </w:rPr>
        <w:tab/>
      </w:r>
      <w:r w:rsidR="006B2A6C" w:rsidRPr="00693B6E">
        <w:rPr>
          <w:rFonts w:ascii="Verdana" w:hAnsi="Verdana"/>
          <w:sz w:val="16"/>
          <w:szCs w:val="16"/>
          <w:lang w:eastAsia="zh-CN"/>
        </w:rPr>
        <w:t>Kann gegenüber Metallen korrosiv sein.</w:t>
      </w:r>
    </w:p>
    <w:p w:rsidR="006A61AB" w:rsidRPr="006B2A6C" w:rsidRDefault="006A61AB" w:rsidP="00D12FDC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  <w:lang w:val="de-CH"/>
        </w:rPr>
      </w:pPr>
      <w:r w:rsidRPr="006B2A6C">
        <w:rPr>
          <w:rFonts w:ascii="Verdana" w:hAnsi="Verdana"/>
          <w:sz w:val="16"/>
          <w:szCs w:val="16"/>
          <w:lang w:val="de-CH"/>
        </w:rPr>
        <w:t>H315</w:t>
      </w:r>
      <w:r w:rsidR="006B2A6C" w:rsidRPr="006B2A6C">
        <w:rPr>
          <w:rFonts w:ascii="Verdana" w:hAnsi="Verdana"/>
          <w:sz w:val="16"/>
          <w:szCs w:val="16"/>
          <w:lang w:val="de-CH"/>
        </w:rPr>
        <w:tab/>
      </w:r>
      <w:r w:rsidR="006B2A6C" w:rsidRPr="006B2A6C">
        <w:rPr>
          <w:rFonts w:ascii="Verdana" w:hAnsi="Verdana"/>
          <w:sz w:val="16"/>
          <w:szCs w:val="16"/>
          <w:lang w:val="de-CH"/>
        </w:rPr>
        <w:tab/>
      </w:r>
      <w:r w:rsidR="006B2A6C" w:rsidRPr="00693B6E">
        <w:rPr>
          <w:rFonts w:ascii="Verdana" w:hAnsi="Verdana"/>
          <w:sz w:val="16"/>
          <w:szCs w:val="16"/>
          <w:lang w:eastAsia="zh-CN"/>
        </w:rPr>
        <w:t>Verursacht Hautreizungen.</w:t>
      </w:r>
    </w:p>
    <w:p w:rsidR="006A61AB" w:rsidRPr="006B2A6C" w:rsidRDefault="006A61AB" w:rsidP="00D12FDC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  <w:lang w:val="de-CH"/>
        </w:rPr>
      </w:pPr>
      <w:r w:rsidRPr="006B2A6C">
        <w:rPr>
          <w:rFonts w:ascii="Verdana" w:hAnsi="Verdana"/>
          <w:sz w:val="16"/>
          <w:szCs w:val="16"/>
          <w:lang w:val="de-CH"/>
        </w:rPr>
        <w:t>H319</w:t>
      </w:r>
      <w:r w:rsidR="006B2A6C" w:rsidRPr="006B2A6C">
        <w:rPr>
          <w:rFonts w:ascii="Verdana" w:hAnsi="Verdana"/>
          <w:sz w:val="16"/>
          <w:szCs w:val="16"/>
          <w:lang w:val="de-CH"/>
        </w:rPr>
        <w:tab/>
      </w:r>
      <w:r w:rsidR="006B2A6C" w:rsidRPr="006B2A6C">
        <w:rPr>
          <w:rFonts w:ascii="Verdana" w:hAnsi="Verdana"/>
          <w:sz w:val="16"/>
          <w:szCs w:val="16"/>
          <w:lang w:val="de-CH"/>
        </w:rPr>
        <w:tab/>
      </w:r>
      <w:r w:rsidR="006B2A6C" w:rsidRPr="00693B6E">
        <w:rPr>
          <w:rFonts w:ascii="Verdana" w:hAnsi="Verdana"/>
          <w:sz w:val="16"/>
          <w:szCs w:val="16"/>
          <w:lang w:eastAsia="zh-CN"/>
        </w:rPr>
        <w:t>Verursacht schwere Augenreizung.</w:t>
      </w:r>
    </w:p>
    <w:p w:rsidR="006A61AB" w:rsidRDefault="006A61AB" w:rsidP="00D12FDC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  <w:lang w:eastAsia="zh-CN"/>
        </w:rPr>
      </w:pPr>
      <w:r w:rsidRPr="006B2A6C">
        <w:rPr>
          <w:rFonts w:ascii="Verdana" w:hAnsi="Verdana"/>
          <w:sz w:val="16"/>
          <w:szCs w:val="16"/>
          <w:lang w:val="de-CH"/>
        </w:rPr>
        <w:t>H335</w:t>
      </w:r>
      <w:r w:rsidR="006B2A6C" w:rsidRPr="006B2A6C">
        <w:rPr>
          <w:rFonts w:ascii="Verdana" w:hAnsi="Verdana"/>
          <w:sz w:val="16"/>
          <w:szCs w:val="16"/>
          <w:lang w:val="de-CH"/>
        </w:rPr>
        <w:tab/>
      </w:r>
      <w:r w:rsidR="006B2A6C" w:rsidRPr="006B2A6C">
        <w:rPr>
          <w:rFonts w:ascii="Verdana" w:hAnsi="Verdana"/>
          <w:sz w:val="16"/>
          <w:szCs w:val="16"/>
          <w:lang w:val="de-CH"/>
        </w:rPr>
        <w:tab/>
      </w:r>
      <w:r w:rsidR="006B2A6C" w:rsidRPr="00693B6E">
        <w:rPr>
          <w:rFonts w:ascii="Verdana" w:hAnsi="Verdana"/>
          <w:sz w:val="16"/>
          <w:szCs w:val="16"/>
          <w:lang w:eastAsia="zh-CN"/>
        </w:rPr>
        <w:t>Kann die Atemwege reizen.</w:t>
      </w:r>
    </w:p>
    <w:p w:rsidR="006B2A6C" w:rsidRPr="006B2A6C" w:rsidRDefault="006B2A6C" w:rsidP="006B2A6C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  <w:lang w:val="de-CH"/>
        </w:rPr>
      </w:pPr>
      <w:r w:rsidRPr="006B2A6C">
        <w:rPr>
          <w:rFonts w:ascii="Verdana" w:hAnsi="Verdana"/>
          <w:sz w:val="16"/>
          <w:szCs w:val="16"/>
          <w:lang w:val="de-CH"/>
        </w:rPr>
        <w:t>H373</w:t>
      </w:r>
      <w:r w:rsidRPr="006B2A6C">
        <w:rPr>
          <w:rFonts w:ascii="Verdana" w:hAnsi="Verdana"/>
          <w:sz w:val="16"/>
          <w:szCs w:val="16"/>
          <w:lang w:val="de-CH"/>
        </w:rPr>
        <w:tab/>
      </w:r>
      <w:r w:rsidRPr="006B2A6C">
        <w:rPr>
          <w:rFonts w:ascii="Verdana" w:hAnsi="Verdana"/>
          <w:sz w:val="16"/>
          <w:szCs w:val="16"/>
          <w:lang w:val="de-CH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Kann die Organe schädigen</w:t>
      </w:r>
      <w:r w:rsidRPr="006B2A6C">
        <w:rPr>
          <w:rFonts w:ascii="Verdana" w:hAnsi="Verdana"/>
          <w:sz w:val="16"/>
          <w:szCs w:val="16"/>
          <w:lang w:eastAsia="zh-CN"/>
        </w:rPr>
        <w:t xml:space="preserve"> </w:t>
      </w:r>
      <w:r w:rsidRPr="00693B6E">
        <w:rPr>
          <w:rFonts w:ascii="Verdana" w:hAnsi="Verdana"/>
          <w:sz w:val="16"/>
          <w:szCs w:val="16"/>
          <w:lang w:eastAsia="zh-CN"/>
        </w:rPr>
        <w:t>bei längerer oder wiederholter Exposition</w:t>
      </w:r>
    </w:p>
    <w:p w:rsidR="00D12FDC" w:rsidRPr="006B2A6C" w:rsidRDefault="00D12FDC" w:rsidP="00D12FDC">
      <w:pPr>
        <w:pBdr>
          <w:between w:val="single" w:sz="4" w:space="1" w:color="auto"/>
          <w:bar w:val="single" w:sz="4" w:color="auto"/>
        </w:pBdr>
        <w:rPr>
          <w:rFonts w:ascii="Verdana" w:hAnsi="Verdana"/>
          <w:b/>
          <w:lang w:val="de-CH"/>
        </w:rPr>
      </w:pPr>
    </w:p>
    <w:p w:rsidR="00D12FDC" w:rsidRPr="006B2A6C" w:rsidRDefault="006B2A6C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val="de-CH"/>
        </w:rPr>
      </w:pPr>
      <w:r w:rsidRPr="006B2A6C">
        <w:rPr>
          <w:rFonts w:ascii="Verdana" w:hAnsi="Verdana"/>
          <w:sz w:val="16"/>
          <w:szCs w:val="16"/>
          <w:lang w:val="de-CH"/>
        </w:rPr>
        <w:t>P210</w:t>
      </w:r>
      <w:r>
        <w:rPr>
          <w:rFonts w:ascii="Verdana" w:hAnsi="Verdana"/>
          <w:sz w:val="16"/>
          <w:szCs w:val="16"/>
          <w:lang w:val="de-CH"/>
        </w:rPr>
        <w:tab/>
      </w:r>
      <w:r>
        <w:rPr>
          <w:rFonts w:ascii="Verdana" w:hAnsi="Verdana"/>
          <w:sz w:val="16"/>
          <w:szCs w:val="16"/>
          <w:lang w:val="de-CH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Von Hitze</w:t>
      </w:r>
      <w:r>
        <w:rPr>
          <w:rFonts w:ascii="Verdana" w:hAnsi="Verdana"/>
          <w:sz w:val="16"/>
          <w:szCs w:val="16"/>
          <w:lang w:eastAsia="zh-CN"/>
        </w:rPr>
        <w:t>, heiß</w:t>
      </w:r>
      <w:r w:rsidRPr="00693B6E">
        <w:rPr>
          <w:rFonts w:ascii="Verdana" w:hAnsi="Verdana"/>
          <w:sz w:val="16"/>
          <w:szCs w:val="16"/>
          <w:lang w:eastAsia="zh-CN"/>
        </w:rPr>
        <w:t>en Oberflächen, Funken, offenen Flammen sowie anderen Zündquellenarten fernhalten.</w:t>
      </w:r>
    </w:p>
    <w:p w:rsidR="00D12FDC" w:rsidRPr="006B2A6C" w:rsidRDefault="006B2A6C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val="de-CH"/>
        </w:rPr>
      </w:pPr>
      <w:r w:rsidRPr="006B2A6C">
        <w:rPr>
          <w:rFonts w:ascii="Verdana" w:hAnsi="Verdana"/>
          <w:sz w:val="16"/>
          <w:szCs w:val="16"/>
          <w:lang w:val="de-CH"/>
        </w:rPr>
        <w:t>P231+232</w:t>
      </w:r>
      <w:r w:rsidRPr="006B2A6C">
        <w:rPr>
          <w:rFonts w:ascii="Verdana" w:hAnsi="Verdana"/>
          <w:sz w:val="16"/>
          <w:szCs w:val="16"/>
          <w:lang w:val="de-CH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Unter inertem Gas handhaben. Vor Feuchtigkeit schützen.</w:t>
      </w:r>
    </w:p>
    <w:p w:rsidR="006B2A6C" w:rsidRPr="006B2A6C" w:rsidRDefault="006B2A6C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val="de-CH"/>
        </w:rPr>
      </w:pPr>
      <w:r w:rsidRPr="006B2A6C">
        <w:rPr>
          <w:rFonts w:ascii="Verdana" w:hAnsi="Verdana"/>
          <w:sz w:val="16"/>
          <w:szCs w:val="16"/>
          <w:lang w:val="de-CH"/>
        </w:rPr>
        <w:t>P241</w:t>
      </w:r>
      <w:r w:rsidRPr="006B2A6C">
        <w:rPr>
          <w:rFonts w:ascii="Verdana" w:hAnsi="Verdana"/>
          <w:sz w:val="16"/>
          <w:szCs w:val="16"/>
          <w:lang w:val="de-CH"/>
        </w:rPr>
        <w:tab/>
      </w:r>
      <w:r w:rsidRPr="006B2A6C">
        <w:rPr>
          <w:rFonts w:ascii="Verdana" w:hAnsi="Verdana"/>
          <w:sz w:val="16"/>
          <w:szCs w:val="16"/>
          <w:lang w:val="de-CH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Explosionsgeschützte elektrische Anlagen/Lüftungsanlagen/ Beleuchtungsanlagen/... verwenden.</w:t>
      </w:r>
    </w:p>
    <w:p w:rsidR="006B2A6C" w:rsidRPr="006B2A6C" w:rsidRDefault="006B2A6C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val="de-CH"/>
        </w:rPr>
      </w:pPr>
      <w:r w:rsidRPr="006B2A6C">
        <w:rPr>
          <w:rFonts w:ascii="Verdana" w:hAnsi="Verdana"/>
          <w:sz w:val="16"/>
          <w:szCs w:val="16"/>
          <w:lang w:val="de-CH"/>
        </w:rPr>
        <w:t>P260_s</w:t>
      </w:r>
      <w:r w:rsidRPr="006B2A6C">
        <w:rPr>
          <w:rFonts w:ascii="Verdana" w:hAnsi="Verdana"/>
          <w:sz w:val="16"/>
          <w:szCs w:val="16"/>
          <w:lang w:val="de-CH"/>
        </w:rPr>
        <w:tab/>
      </w:r>
      <w:r w:rsidRPr="006B2A6C">
        <w:rPr>
          <w:rFonts w:ascii="Verdana" w:hAnsi="Verdana"/>
          <w:sz w:val="16"/>
          <w:szCs w:val="16"/>
          <w:lang w:val="de-CH"/>
        </w:rPr>
        <w:tab/>
      </w:r>
      <w:r>
        <w:rPr>
          <w:rFonts w:ascii="Verdana" w:hAnsi="Verdana"/>
          <w:sz w:val="16"/>
          <w:szCs w:val="16"/>
          <w:lang w:eastAsia="zh-CN"/>
        </w:rPr>
        <w:t>Staub/Rauch/</w:t>
      </w:r>
      <w:r w:rsidRPr="00693B6E">
        <w:rPr>
          <w:rFonts w:ascii="Verdana" w:hAnsi="Verdana"/>
          <w:sz w:val="16"/>
          <w:szCs w:val="16"/>
          <w:lang w:eastAsia="zh-CN"/>
        </w:rPr>
        <w:t>Aerosol nicht einatmen.</w:t>
      </w:r>
    </w:p>
    <w:p w:rsidR="006B2A6C" w:rsidRPr="006B2A6C" w:rsidRDefault="006B2A6C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val="de-CH"/>
        </w:rPr>
      </w:pPr>
      <w:r w:rsidRPr="006B2A6C">
        <w:rPr>
          <w:rFonts w:ascii="Verdana" w:hAnsi="Verdana"/>
          <w:sz w:val="16"/>
          <w:szCs w:val="16"/>
          <w:lang w:val="de-CH"/>
        </w:rPr>
        <w:t>P261_f</w:t>
      </w:r>
      <w:r w:rsidRPr="006B2A6C">
        <w:rPr>
          <w:rFonts w:ascii="Verdana" w:hAnsi="Verdana"/>
          <w:sz w:val="16"/>
          <w:szCs w:val="16"/>
          <w:lang w:val="de-CH"/>
        </w:rPr>
        <w:tab/>
      </w:r>
      <w:r w:rsidRPr="006B2A6C">
        <w:rPr>
          <w:rFonts w:ascii="Verdana" w:hAnsi="Verdana"/>
          <w:sz w:val="16"/>
          <w:szCs w:val="16"/>
          <w:lang w:val="de-CH"/>
        </w:rPr>
        <w:tab/>
      </w:r>
      <w:r>
        <w:rPr>
          <w:rFonts w:ascii="Verdana" w:hAnsi="Verdana"/>
          <w:sz w:val="16"/>
          <w:szCs w:val="16"/>
          <w:lang w:eastAsia="zh-CN"/>
        </w:rPr>
        <w:t>Einatmen von Nebel/Dampf</w:t>
      </w:r>
      <w:r w:rsidRPr="00693B6E">
        <w:rPr>
          <w:rFonts w:ascii="Verdana" w:hAnsi="Verdana"/>
          <w:sz w:val="16"/>
          <w:szCs w:val="16"/>
          <w:lang w:eastAsia="zh-CN"/>
        </w:rPr>
        <w:t xml:space="preserve"> vermeiden.</w:t>
      </w:r>
    </w:p>
    <w:p w:rsidR="006B2A6C" w:rsidRPr="006B2A6C" w:rsidRDefault="006B2A6C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val="de-CH"/>
        </w:rPr>
      </w:pPr>
      <w:r w:rsidRPr="006B2A6C">
        <w:rPr>
          <w:rFonts w:ascii="Verdana" w:hAnsi="Verdana"/>
          <w:sz w:val="16"/>
          <w:szCs w:val="16"/>
          <w:lang w:val="de-CH"/>
        </w:rPr>
        <w:t>P280</w:t>
      </w:r>
      <w:r w:rsidRPr="006B2A6C">
        <w:rPr>
          <w:rFonts w:ascii="Verdana" w:hAnsi="Verdana"/>
          <w:sz w:val="16"/>
          <w:szCs w:val="16"/>
          <w:lang w:val="de-CH"/>
        </w:rPr>
        <w:tab/>
      </w:r>
      <w:r w:rsidRPr="006B2A6C">
        <w:rPr>
          <w:rFonts w:ascii="Verdana" w:hAnsi="Verdana"/>
          <w:sz w:val="16"/>
          <w:szCs w:val="16"/>
          <w:lang w:val="de-CH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Schutzhandschuhe/Schutzkleidung/Augenschutz/Gesichtsschutz tragen.</w:t>
      </w:r>
      <w:r>
        <w:rPr>
          <w:rFonts w:ascii="Verdana" w:hAnsi="Verdana"/>
          <w:sz w:val="16"/>
          <w:szCs w:val="16"/>
          <w:lang w:eastAsia="zh-CN"/>
        </w:rPr>
        <w:tab/>
      </w:r>
    </w:p>
    <w:p w:rsidR="006B2A6C" w:rsidRPr="006B2A6C" w:rsidRDefault="006B2A6C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val="de-CH"/>
        </w:rPr>
      </w:pPr>
      <w:r w:rsidRPr="006B2A6C">
        <w:rPr>
          <w:rFonts w:ascii="Verdana" w:hAnsi="Verdana"/>
          <w:sz w:val="16"/>
          <w:szCs w:val="16"/>
          <w:lang w:val="de-CH"/>
        </w:rPr>
        <w:t>P304+340</w:t>
      </w:r>
      <w:r>
        <w:rPr>
          <w:rFonts w:ascii="Verdana" w:hAnsi="Verdana"/>
          <w:sz w:val="16"/>
          <w:szCs w:val="16"/>
          <w:lang w:val="de-CH"/>
        </w:rPr>
        <w:tab/>
      </w:r>
      <w:r>
        <w:rPr>
          <w:rFonts w:ascii="Verdana" w:hAnsi="Verdana"/>
          <w:sz w:val="16"/>
          <w:szCs w:val="16"/>
          <w:lang w:eastAsia="zh-CN"/>
        </w:rPr>
        <w:t>Bei Einatmen</w:t>
      </w:r>
      <w:r w:rsidRPr="00693B6E">
        <w:rPr>
          <w:rFonts w:ascii="Verdana" w:hAnsi="Verdana"/>
          <w:sz w:val="16"/>
          <w:szCs w:val="16"/>
          <w:lang w:eastAsia="zh-CN"/>
        </w:rPr>
        <w:t>: Die Person an die frische Luft bringen und für ungehinderte Atmung sorgen.</w:t>
      </w:r>
    </w:p>
    <w:p w:rsidR="006B2A6C" w:rsidRPr="006B2A6C" w:rsidRDefault="006B2A6C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val="de-CH"/>
        </w:rPr>
      </w:pPr>
      <w:r w:rsidRPr="006B2A6C">
        <w:rPr>
          <w:rFonts w:ascii="Verdana" w:hAnsi="Verdana"/>
          <w:sz w:val="16"/>
          <w:szCs w:val="16"/>
          <w:lang w:val="de-CH"/>
        </w:rPr>
        <w:t>P305+351+338</w:t>
      </w:r>
      <w:r w:rsidRPr="006B2A6C">
        <w:rPr>
          <w:rFonts w:ascii="Verdana" w:hAnsi="Verdana"/>
          <w:sz w:val="16"/>
          <w:szCs w:val="16"/>
          <w:lang w:val="de-CH"/>
        </w:rPr>
        <w:tab/>
      </w:r>
      <w:r>
        <w:rPr>
          <w:rFonts w:ascii="Verdana" w:hAnsi="Verdana"/>
          <w:sz w:val="16"/>
          <w:szCs w:val="16"/>
          <w:lang w:eastAsia="zh-CN"/>
        </w:rPr>
        <w:t>Bei Berührung mit den Augen</w:t>
      </w:r>
      <w:r w:rsidRPr="00693B6E">
        <w:rPr>
          <w:rFonts w:ascii="Verdana" w:hAnsi="Verdana"/>
          <w:sz w:val="16"/>
          <w:szCs w:val="16"/>
          <w:lang w:eastAsia="zh-CN"/>
        </w:rPr>
        <w:t xml:space="preserve">: Einige Minuten lang vorsichtig mit Wasser ausspülen. Eventuell. vorhandene </w:t>
      </w:r>
      <w:r>
        <w:rPr>
          <w:rFonts w:ascii="Verdana" w:hAnsi="Verdana"/>
          <w:sz w:val="16"/>
          <w:szCs w:val="16"/>
          <w:lang w:eastAsia="zh-CN"/>
        </w:rPr>
        <w:tab/>
      </w:r>
      <w:r>
        <w:rPr>
          <w:rFonts w:ascii="Verdana" w:hAnsi="Verdana"/>
          <w:sz w:val="16"/>
          <w:szCs w:val="16"/>
          <w:lang w:eastAsia="zh-CN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Kontaktlinsen nach Möglichkeit entfernen. Weiter ausspülen.</w:t>
      </w:r>
    </w:p>
    <w:p w:rsidR="006B2A6C" w:rsidRPr="006B2A6C" w:rsidRDefault="006B2A6C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val="de-CH"/>
        </w:rPr>
      </w:pPr>
      <w:r w:rsidRPr="006B2A6C">
        <w:rPr>
          <w:rFonts w:ascii="Verdana" w:hAnsi="Verdana"/>
          <w:sz w:val="16"/>
          <w:szCs w:val="16"/>
          <w:lang w:val="de-CH"/>
        </w:rPr>
        <w:t>P312</w:t>
      </w:r>
      <w:r w:rsidRPr="006B2A6C">
        <w:rPr>
          <w:rFonts w:ascii="Verdana" w:hAnsi="Verdana"/>
          <w:sz w:val="16"/>
          <w:szCs w:val="16"/>
          <w:lang w:val="de-CH"/>
        </w:rPr>
        <w:tab/>
      </w:r>
      <w:r w:rsidRPr="006B2A6C">
        <w:rPr>
          <w:rFonts w:ascii="Verdana" w:hAnsi="Verdana"/>
          <w:sz w:val="16"/>
          <w:szCs w:val="16"/>
          <w:lang w:val="de-CH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Bei Un</w:t>
      </w:r>
      <w:r>
        <w:rPr>
          <w:rFonts w:ascii="Verdana" w:hAnsi="Verdana"/>
          <w:sz w:val="16"/>
          <w:szCs w:val="16"/>
          <w:lang w:eastAsia="zh-CN"/>
        </w:rPr>
        <w:t>wohlsein Giftinformationszentrum</w:t>
      </w:r>
      <w:r w:rsidRPr="00693B6E">
        <w:rPr>
          <w:rFonts w:ascii="Verdana" w:hAnsi="Verdana"/>
          <w:sz w:val="16"/>
          <w:szCs w:val="16"/>
          <w:lang w:eastAsia="zh-CN"/>
        </w:rPr>
        <w:t>/Arzt anrufen.</w:t>
      </w:r>
    </w:p>
    <w:p w:rsidR="006B2A6C" w:rsidRPr="006B2A6C" w:rsidRDefault="006B2A6C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i/>
          <w:sz w:val="16"/>
          <w:szCs w:val="16"/>
          <w:lang w:val="de-CH"/>
        </w:rPr>
      </w:pPr>
      <w:r w:rsidRPr="006B2A6C">
        <w:rPr>
          <w:rFonts w:ascii="Verdana" w:hAnsi="Verdana"/>
          <w:i/>
          <w:sz w:val="16"/>
          <w:szCs w:val="16"/>
          <w:lang w:val="de-CH"/>
        </w:rPr>
        <w:t>P377</w:t>
      </w:r>
      <w:r w:rsidRPr="006B2A6C">
        <w:rPr>
          <w:rFonts w:ascii="Verdana" w:hAnsi="Verdana"/>
          <w:i/>
          <w:sz w:val="16"/>
          <w:szCs w:val="16"/>
          <w:lang w:val="de-CH"/>
        </w:rPr>
        <w:tab/>
      </w:r>
      <w:r w:rsidRPr="006B2A6C">
        <w:rPr>
          <w:rFonts w:ascii="Verdana" w:hAnsi="Verdana"/>
          <w:i/>
          <w:sz w:val="16"/>
          <w:szCs w:val="16"/>
          <w:lang w:val="de-CH"/>
        </w:rPr>
        <w:tab/>
      </w:r>
      <w:r w:rsidRPr="006B2A6C">
        <w:rPr>
          <w:rFonts w:ascii="Verdana" w:hAnsi="Verdana"/>
          <w:i/>
          <w:sz w:val="16"/>
          <w:szCs w:val="16"/>
          <w:lang w:eastAsia="zh-CN"/>
        </w:rPr>
        <w:t>Brand bei Gasleckage: Nicht löschen, bis Leckage gefahrlos gestoppt werden kann.</w:t>
      </w:r>
    </w:p>
    <w:p w:rsidR="006B2A6C" w:rsidRPr="006B2A6C" w:rsidRDefault="006B2A6C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i/>
          <w:sz w:val="16"/>
          <w:szCs w:val="16"/>
          <w:lang w:val="de-CH"/>
        </w:rPr>
      </w:pPr>
      <w:r w:rsidRPr="006B2A6C">
        <w:rPr>
          <w:rFonts w:ascii="Verdana" w:hAnsi="Verdana"/>
          <w:i/>
          <w:sz w:val="16"/>
          <w:szCs w:val="16"/>
          <w:lang w:val="de-CH"/>
        </w:rPr>
        <w:t>P381</w:t>
      </w:r>
      <w:r w:rsidRPr="006B2A6C">
        <w:rPr>
          <w:rFonts w:ascii="Verdana" w:hAnsi="Verdana"/>
          <w:i/>
          <w:sz w:val="16"/>
          <w:szCs w:val="16"/>
          <w:lang w:val="de-CH"/>
        </w:rPr>
        <w:tab/>
      </w:r>
      <w:r w:rsidRPr="006B2A6C">
        <w:rPr>
          <w:rFonts w:ascii="Verdana" w:hAnsi="Verdana"/>
          <w:i/>
          <w:sz w:val="16"/>
          <w:szCs w:val="16"/>
          <w:lang w:val="de-CH"/>
        </w:rPr>
        <w:tab/>
      </w:r>
      <w:r w:rsidRPr="006B2A6C">
        <w:rPr>
          <w:rFonts w:ascii="Verdana" w:hAnsi="Verdana"/>
          <w:i/>
          <w:sz w:val="16"/>
          <w:szCs w:val="16"/>
          <w:lang w:eastAsia="zh-CN"/>
        </w:rPr>
        <w:t>Entfernung sämtlicher Zündquellen, falls gefahrlos möglich.</w:t>
      </w:r>
    </w:p>
    <w:p w:rsidR="006B2A6C" w:rsidRDefault="006B2A6C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val="de-CH"/>
        </w:rPr>
      </w:pPr>
      <w:r w:rsidRPr="006B2A6C">
        <w:rPr>
          <w:rFonts w:ascii="Verdana" w:hAnsi="Verdana"/>
          <w:sz w:val="16"/>
          <w:szCs w:val="16"/>
          <w:lang w:val="de-CH"/>
        </w:rPr>
        <w:t>P403+233</w:t>
      </w:r>
      <w:r>
        <w:rPr>
          <w:rFonts w:ascii="Verdana" w:hAnsi="Verdana"/>
          <w:sz w:val="16"/>
          <w:szCs w:val="16"/>
          <w:lang w:val="de-CH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An einem gut belüfteten Ort aufbewahren. Behälter dicht verschlossen halten.</w:t>
      </w:r>
    </w:p>
    <w:p w:rsidR="006B2A6C" w:rsidRPr="006B2A6C" w:rsidRDefault="006B2A6C" w:rsidP="006B2A6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</w:rPr>
      </w:pPr>
      <w:r w:rsidRPr="006B2A6C">
        <w:rPr>
          <w:rFonts w:ascii="Verdana" w:hAnsi="Verdana"/>
          <w:sz w:val="16"/>
          <w:szCs w:val="16"/>
        </w:rPr>
        <w:t>P420</w:t>
      </w:r>
      <w:r w:rsidRPr="006B2A6C">
        <w:rPr>
          <w:rFonts w:ascii="Verdana" w:hAnsi="Verdana"/>
          <w:sz w:val="16"/>
          <w:szCs w:val="16"/>
        </w:rPr>
        <w:tab/>
      </w:r>
      <w:r w:rsidRPr="006B2A6C">
        <w:rPr>
          <w:rFonts w:ascii="Verdana" w:hAnsi="Verdana"/>
          <w:sz w:val="16"/>
          <w:szCs w:val="16"/>
        </w:rPr>
        <w:tab/>
        <w:t>Von anderen Materialien entfernt aufbewahren.</w:t>
      </w:r>
    </w:p>
    <w:p w:rsidR="006B2A6C" w:rsidRPr="008337EB" w:rsidRDefault="006B2A6C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i/>
          <w:sz w:val="16"/>
          <w:szCs w:val="16"/>
          <w:lang w:val="de-CH"/>
        </w:rPr>
      </w:pPr>
      <w:r w:rsidRPr="008337EB">
        <w:rPr>
          <w:rFonts w:ascii="Verdana" w:hAnsi="Verdana"/>
          <w:i/>
          <w:sz w:val="16"/>
          <w:szCs w:val="16"/>
          <w:lang w:val="de-CH"/>
        </w:rPr>
        <w:t>P422</w:t>
      </w:r>
      <w:r w:rsidRPr="008337EB">
        <w:rPr>
          <w:rFonts w:ascii="Verdana" w:hAnsi="Verdana"/>
          <w:i/>
          <w:sz w:val="16"/>
          <w:szCs w:val="16"/>
          <w:lang w:val="de-CH"/>
        </w:rPr>
        <w:tab/>
      </w:r>
      <w:r w:rsidRPr="008337EB">
        <w:rPr>
          <w:rFonts w:ascii="Verdana" w:hAnsi="Verdana"/>
          <w:i/>
          <w:sz w:val="16"/>
          <w:szCs w:val="16"/>
          <w:lang w:val="de-CH"/>
        </w:rPr>
        <w:tab/>
      </w:r>
      <w:r w:rsidRPr="008337EB">
        <w:rPr>
          <w:rFonts w:ascii="Verdana" w:hAnsi="Verdana"/>
          <w:i/>
          <w:sz w:val="16"/>
          <w:szCs w:val="16"/>
          <w:lang w:eastAsia="zh-CN"/>
        </w:rPr>
        <w:t>Inhalt in/unter Schutzatmosphäre aufbewahren.</w:t>
      </w:r>
    </w:p>
    <w:p w:rsidR="00015609" w:rsidRPr="006B2A6C" w:rsidRDefault="00015609">
      <w:pPr>
        <w:rPr>
          <w:rFonts w:ascii="Verdana" w:hAnsi="Verdana"/>
          <w:b/>
          <w:lang w:val="de-CH"/>
        </w:rPr>
      </w:pPr>
    </w:p>
    <w:p w:rsidR="006B2A6C" w:rsidRDefault="006B2A6C">
      <w:pPr>
        <w:rPr>
          <w:rFonts w:ascii="Verdana" w:hAnsi="Verdana"/>
          <w:lang w:val="de-CH"/>
        </w:rPr>
      </w:pPr>
    </w:p>
    <w:p w:rsidR="006B2A6C" w:rsidRDefault="006B2A6C">
      <w:pPr>
        <w:rPr>
          <w:rFonts w:ascii="Verdana" w:hAnsi="Verdana"/>
          <w:lang w:val="de-CH"/>
        </w:rPr>
      </w:pPr>
    </w:p>
    <w:p w:rsidR="00624D80" w:rsidRPr="006B2A6C" w:rsidRDefault="00382839">
      <w:pPr>
        <w:rPr>
          <w:rFonts w:ascii="Verdana" w:hAnsi="Verdana"/>
          <w:lang w:val="de-CH"/>
        </w:rPr>
      </w:pPr>
      <w:r w:rsidRPr="006B2A6C">
        <w:rPr>
          <w:rFonts w:ascii="Verdana" w:hAnsi="Verdana"/>
          <w:lang w:val="de-CH"/>
        </w:rPr>
        <w:t>Schule:</w:t>
      </w:r>
    </w:p>
    <w:p w:rsidR="00624D80" w:rsidRPr="006B2A6C" w:rsidRDefault="00624D80">
      <w:pPr>
        <w:rPr>
          <w:rFonts w:ascii="Arial" w:hAnsi="Arial"/>
          <w:lang w:val="de-CH"/>
        </w:rPr>
      </w:pPr>
    </w:p>
    <w:p w:rsidR="00015609" w:rsidRPr="006B2A6C" w:rsidRDefault="00015609">
      <w:pPr>
        <w:rPr>
          <w:rFonts w:ascii="Arial" w:hAnsi="Arial"/>
          <w:sz w:val="24"/>
          <w:lang w:val="de-CH"/>
        </w:rPr>
      </w:pPr>
    </w:p>
    <w:p w:rsidR="00015609" w:rsidRPr="006B2A6C" w:rsidRDefault="00015609">
      <w:pPr>
        <w:rPr>
          <w:rFonts w:ascii="Arial" w:hAnsi="Arial"/>
          <w:sz w:val="24"/>
          <w:lang w:val="de-CH"/>
        </w:rPr>
      </w:pPr>
    </w:p>
    <w:p w:rsidR="006B2A6C" w:rsidRDefault="006B2A6C">
      <w:pPr>
        <w:rPr>
          <w:rFonts w:ascii="Verdana" w:hAnsi="Verdana"/>
        </w:rPr>
      </w:pPr>
    </w:p>
    <w:p w:rsidR="006B2A6C" w:rsidRDefault="006B2A6C">
      <w:pPr>
        <w:rPr>
          <w:rFonts w:ascii="Verdana" w:hAnsi="Verdana"/>
        </w:rPr>
      </w:pPr>
    </w:p>
    <w:p w:rsidR="00015609" w:rsidRDefault="00015609">
      <w:pPr>
        <w:rPr>
          <w:rFonts w:ascii="Verdana" w:hAnsi="Verdana"/>
        </w:rPr>
      </w:pPr>
      <w:r w:rsidRPr="00015609">
        <w:rPr>
          <w:rFonts w:ascii="Verdana" w:hAnsi="Verdana"/>
        </w:rPr>
        <w:t>Datum: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DC32FF">
        <w:rPr>
          <w:rFonts w:ascii="Verdana" w:hAnsi="Verdana"/>
        </w:rPr>
        <w:tab/>
      </w:r>
      <w:r w:rsidR="00DC32FF">
        <w:rPr>
          <w:rFonts w:ascii="Verdana" w:hAnsi="Verdana"/>
        </w:rPr>
        <w:tab/>
        <w:t>Lehrperson: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DC32FF">
        <w:rPr>
          <w:rFonts w:ascii="Verdana" w:hAnsi="Verdana"/>
        </w:rPr>
        <w:tab/>
      </w:r>
      <w:r w:rsidR="00DC32FF">
        <w:rPr>
          <w:rFonts w:ascii="Verdana" w:hAnsi="Verdana"/>
        </w:rPr>
        <w:tab/>
      </w:r>
      <w:r>
        <w:rPr>
          <w:rFonts w:ascii="Verdana" w:hAnsi="Verdana"/>
        </w:rPr>
        <w:t>Unterschrift:</w:t>
      </w:r>
    </w:p>
    <w:p w:rsidR="00015609" w:rsidRDefault="00015609">
      <w:pPr>
        <w:rPr>
          <w:rFonts w:ascii="Verdana" w:hAnsi="Verdana"/>
        </w:rPr>
      </w:pPr>
    </w:p>
    <w:p w:rsidR="00015609" w:rsidRDefault="00015609">
      <w:pPr>
        <w:rPr>
          <w:rFonts w:ascii="Verdana" w:hAnsi="Verdana"/>
        </w:rPr>
      </w:pPr>
    </w:p>
    <w:p w:rsidR="00015609" w:rsidRDefault="00015609">
      <w:pPr>
        <w:rPr>
          <w:rFonts w:ascii="Verdana" w:hAnsi="Verdana"/>
        </w:rPr>
      </w:pPr>
    </w:p>
    <w:p w:rsidR="006B2A6C" w:rsidRDefault="006B2A6C">
      <w:pPr>
        <w:rPr>
          <w:rFonts w:ascii="Verdana" w:hAnsi="Verdana"/>
        </w:rPr>
      </w:pPr>
    </w:p>
    <w:p w:rsidR="006B2A6C" w:rsidRDefault="006B2A6C">
      <w:pPr>
        <w:rPr>
          <w:rFonts w:ascii="Verdana" w:hAnsi="Verdana"/>
        </w:rPr>
      </w:pPr>
    </w:p>
    <w:p w:rsidR="00397845" w:rsidRDefault="00015609">
      <w:pPr>
        <w:rPr>
          <w:rFonts w:ascii="Verdana" w:hAnsi="Verdana"/>
        </w:rPr>
      </w:pPr>
      <w:r>
        <w:rPr>
          <w:rFonts w:ascii="Verdana" w:hAnsi="Verdana"/>
        </w:rPr>
        <w:t>Schulstempel:</w:t>
      </w:r>
    </w:p>
    <w:p w:rsidR="00397845" w:rsidRDefault="00397845">
      <w:pPr>
        <w:rPr>
          <w:rFonts w:ascii="Verdana" w:hAnsi="Verdana"/>
        </w:rPr>
      </w:pPr>
    </w:p>
    <w:p w:rsidR="00382839" w:rsidRDefault="00382839">
      <w:pPr>
        <w:rPr>
          <w:rFonts w:ascii="Verdana" w:hAnsi="Verdana"/>
        </w:rPr>
      </w:pPr>
    </w:p>
    <w:p w:rsidR="00382839" w:rsidRDefault="00382839" w:rsidP="00D12FDC">
      <w:pPr>
        <w:rPr>
          <w:rFonts w:ascii="Verdana" w:hAnsi="Verdana"/>
        </w:rPr>
      </w:pPr>
    </w:p>
    <w:p w:rsidR="006B2A6C" w:rsidRDefault="006B2A6C" w:rsidP="00D12FDC">
      <w:pPr>
        <w:rPr>
          <w:rFonts w:ascii="Verdana" w:hAnsi="Verdana"/>
        </w:rPr>
      </w:pPr>
    </w:p>
    <w:p w:rsidR="006B2A6C" w:rsidRDefault="006B2A6C" w:rsidP="00D12FDC">
      <w:pPr>
        <w:rPr>
          <w:rFonts w:ascii="Verdana" w:hAnsi="Verdana"/>
        </w:rPr>
      </w:pPr>
    </w:p>
    <w:p w:rsidR="006B2A6C" w:rsidRDefault="006B2A6C" w:rsidP="00D12FDC">
      <w:pPr>
        <w:rPr>
          <w:rFonts w:ascii="Verdana" w:hAnsi="Verdana"/>
        </w:rPr>
      </w:pPr>
    </w:p>
    <w:p w:rsidR="006B2A6C" w:rsidRDefault="006B2A6C" w:rsidP="00D12FDC">
      <w:pPr>
        <w:rPr>
          <w:rFonts w:ascii="Verdana" w:hAnsi="Verdana"/>
        </w:rPr>
      </w:pPr>
    </w:p>
    <w:p w:rsidR="006B2A6C" w:rsidRDefault="006B2A6C" w:rsidP="00D12FDC">
      <w:pPr>
        <w:rPr>
          <w:rFonts w:ascii="Verdana" w:hAnsi="Verdana"/>
        </w:rPr>
      </w:pPr>
    </w:p>
    <w:p w:rsidR="006B2A6C" w:rsidRDefault="006B2A6C" w:rsidP="00D12FDC">
      <w:pPr>
        <w:rPr>
          <w:rFonts w:ascii="Verdana" w:hAnsi="Verdana"/>
        </w:rPr>
      </w:pPr>
    </w:p>
    <w:p w:rsidR="006B2A6C" w:rsidRDefault="006B2A6C" w:rsidP="00D12FDC">
      <w:pPr>
        <w:rPr>
          <w:rFonts w:ascii="Verdana" w:hAnsi="Verdana"/>
        </w:rPr>
      </w:pPr>
    </w:p>
    <w:p w:rsidR="006B2A6C" w:rsidRDefault="006B2A6C" w:rsidP="00D12FDC">
      <w:pPr>
        <w:rPr>
          <w:rFonts w:ascii="Verdana" w:hAnsi="Verdana"/>
        </w:rPr>
      </w:pPr>
    </w:p>
    <w:p w:rsidR="006B2A6C" w:rsidRDefault="006B2A6C" w:rsidP="00D12FDC">
      <w:pPr>
        <w:rPr>
          <w:rFonts w:ascii="Verdana" w:hAnsi="Verdana"/>
        </w:rPr>
      </w:pPr>
    </w:p>
    <w:p w:rsidR="006B2A6C" w:rsidRDefault="006B2A6C" w:rsidP="00D12FDC">
      <w:pPr>
        <w:rPr>
          <w:rFonts w:ascii="Verdana" w:hAnsi="Verdana"/>
        </w:rPr>
      </w:pPr>
    </w:p>
    <w:p w:rsidR="006B2A6C" w:rsidRDefault="006B2A6C" w:rsidP="00D12FDC">
      <w:pPr>
        <w:rPr>
          <w:rFonts w:ascii="Verdana" w:hAnsi="Verdana"/>
        </w:rPr>
      </w:pPr>
    </w:p>
    <w:p w:rsidR="006B2A6C" w:rsidRDefault="006B2A6C" w:rsidP="00D12FDC">
      <w:pPr>
        <w:rPr>
          <w:rFonts w:ascii="Verdana" w:hAnsi="Verdana"/>
        </w:rPr>
      </w:pPr>
    </w:p>
    <w:p w:rsidR="006B2A6C" w:rsidRDefault="006B2A6C" w:rsidP="00D12FDC">
      <w:pPr>
        <w:rPr>
          <w:rFonts w:ascii="Verdana" w:hAnsi="Verdana"/>
        </w:rPr>
      </w:pPr>
    </w:p>
    <w:p w:rsidR="006B2A6C" w:rsidRDefault="006B2A6C" w:rsidP="00D12FDC">
      <w:pPr>
        <w:rPr>
          <w:rFonts w:ascii="Verdana" w:hAnsi="Verdana"/>
        </w:rPr>
      </w:pPr>
    </w:p>
    <w:p w:rsidR="006B2A6C" w:rsidRDefault="006B2A6C" w:rsidP="00D12FDC">
      <w:pPr>
        <w:rPr>
          <w:rFonts w:ascii="Verdana" w:hAnsi="Verdana"/>
        </w:rPr>
      </w:pPr>
    </w:p>
    <w:p w:rsidR="006B2A6C" w:rsidRDefault="006B2A6C" w:rsidP="00D12FDC">
      <w:pPr>
        <w:rPr>
          <w:rFonts w:ascii="Verdana" w:hAnsi="Verdana"/>
        </w:rPr>
      </w:pPr>
    </w:p>
    <w:p w:rsidR="006B2A6C" w:rsidRDefault="006B2A6C" w:rsidP="00D12FDC">
      <w:pPr>
        <w:rPr>
          <w:rFonts w:ascii="Verdana" w:hAnsi="Verdana"/>
        </w:rPr>
      </w:pPr>
    </w:p>
    <w:p w:rsidR="006B2A6C" w:rsidRDefault="006B2A6C" w:rsidP="00D12FDC">
      <w:pPr>
        <w:rPr>
          <w:rFonts w:ascii="Verdana" w:hAnsi="Verdana"/>
        </w:rPr>
      </w:pPr>
    </w:p>
    <w:p w:rsidR="00382839" w:rsidRPr="00DC32FF" w:rsidRDefault="00382839" w:rsidP="00B150DF">
      <w:pPr>
        <w:rPr>
          <w:rFonts w:ascii="Verdana" w:hAnsi="Verdana"/>
          <w:sz w:val="16"/>
          <w:szCs w:val="16"/>
        </w:rPr>
      </w:pPr>
      <w:r w:rsidRPr="00DC32FF">
        <w:rPr>
          <w:rFonts w:ascii="Verdana" w:hAnsi="Verdana"/>
          <w:sz w:val="16"/>
          <w:szCs w:val="16"/>
        </w:rPr>
        <w:t xml:space="preserve">© </w:t>
      </w:r>
      <w:r w:rsidR="00397845" w:rsidRPr="00DC32FF">
        <w:rPr>
          <w:rFonts w:ascii="Verdana" w:hAnsi="Verdana"/>
          <w:sz w:val="16"/>
          <w:szCs w:val="16"/>
        </w:rPr>
        <w:t>Ulrich Wunderlin</w:t>
      </w:r>
      <w:r w:rsidR="00B150DF">
        <w:rPr>
          <w:rFonts w:ascii="Verdana" w:hAnsi="Verdana"/>
          <w:sz w:val="16"/>
          <w:szCs w:val="16"/>
        </w:rPr>
        <w:t xml:space="preserve"> / Ateliersch</w:t>
      </w:r>
      <w:r w:rsidR="006B2A6C">
        <w:rPr>
          <w:rFonts w:ascii="Verdana" w:hAnsi="Verdana"/>
          <w:sz w:val="16"/>
          <w:szCs w:val="16"/>
        </w:rPr>
        <w:t>ule Zürich / Erstelldatum: 28</w:t>
      </w:r>
      <w:r w:rsidR="00410458">
        <w:rPr>
          <w:rFonts w:ascii="Verdana" w:hAnsi="Verdana"/>
          <w:sz w:val="16"/>
          <w:szCs w:val="16"/>
        </w:rPr>
        <w:t>.02.2016</w:t>
      </w:r>
    </w:p>
    <w:p w:rsidR="0024642C" w:rsidRPr="006012A7" w:rsidRDefault="00F068ED" w:rsidP="0024642C">
      <w:pPr>
        <w:rPr>
          <w:rFonts w:ascii="Verdana" w:hAnsi="Verdana"/>
        </w:rPr>
      </w:pPr>
      <w:r>
        <w:rPr>
          <w:rFonts w:ascii="Arial" w:hAnsi="Arial"/>
          <w:sz w:val="24"/>
        </w:rPr>
        <w:t>_________________</w:t>
      </w:r>
      <w:r w:rsidR="001653C7">
        <w:rPr>
          <w:rFonts w:ascii="Arial" w:hAnsi="Arial"/>
          <w:sz w:val="24"/>
        </w:rPr>
        <w:t>________</w:t>
      </w:r>
      <w:r w:rsidR="007D2515">
        <w:rPr>
          <w:rFonts w:ascii="Arial" w:hAnsi="Arial"/>
          <w:sz w:val="24"/>
        </w:rPr>
        <w:t>__</w:t>
      </w:r>
      <w:r w:rsidR="00CB37B4">
        <w:rPr>
          <w:rFonts w:ascii="Arial" w:hAnsi="Arial"/>
          <w:sz w:val="24"/>
        </w:rPr>
        <w:t>___________</w:t>
      </w:r>
      <w:r w:rsidR="007D2515">
        <w:rPr>
          <w:rFonts w:ascii="Arial" w:hAnsi="Arial"/>
          <w:sz w:val="24"/>
        </w:rPr>
        <w:t>______________________________</w:t>
      </w:r>
      <w:r w:rsidR="00CB37B4">
        <w:rPr>
          <w:rFonts w:ascii="Arial" w:hAnsi="Arial"/>
          <w:sz w:val="24"/>
        </w:rPr>
        <w:t>_</w:t>
      </w:r>
      <w:r w:rsidR="00397845">
        <w:rPr>
          <w:rFonts w:ascii="Arial" w:hAnsi="Arial"/>
          <w:sz w:val="24"/>
        </w:rPr>
        <w:t>_________</w:t>
      </w:r>
    </w:p>
    <w:sectPr w:rsidR="0024642C" w:rsidRPr="006012A7" w:rsidSect="00015609">
      <w:headerReference w:type="default" r:id="rId13"/>
      <w:footerReference w:type="default" r:id="rId14"/>
      <w:pgSz w:w="11906" w:h="16838"/>
      <w:pgMar w:top="510" w:right="720" w:bottom="720" w:left="720" w:header="51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1BAC" w:rsidRDefault="00011BAC" w:rsidP="00015609">
      <w:r>
        <w:separator/>
      </w:r>
    </w:p>
  </w:endnote>
  <w:endnote w:type="continuationSeparator" w:id="0">
    <w:p w:rsidR="00011BAC" w:rsidRDefault="00011BAC" w:rsidP="000156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609" w:rsidRPr="00382839" w:rsidRDefault="00015609" w:rsidP="00382839">
    <w:pPr>
      <w:jc w:val="center"/>
      <w:rPr>
        <w:rFonts w:ascii="Verdana" w:hAnsi="Verdana"/>
        <w:b/>
        <w:noProof/>
        <w:color w:val="C00000"/>
        <w:sz w:val="16"/>
        <w:szCs w:val="16"/>
        <w:lang w:val="de-CH"/>
      </w:rPr>
    </w:pPr>
    <w:r w:rsidRPr="00382839">
      <w:rPr>
        <w:rFonts w:ascii="Verdana" w:hAnsi="Verdana"/>
        <w:b/>
        <w:noProof/>
        <w:color w:val="C00000"/>
        <w:sz w:val="16"/>
        <w:szCs w:val="16"/>
        <w:lang w:val="de-CH"/>
      </w:rPr>
      <w:t xml:space="preserve">edition waldorf </w:t>
    </w:r>
    <w:r w:rsidR="00397845" w:rsidRPr="00382839">
      <w:rPr>
        <w:rFonts w:ascii="Verdana" w:hAnsi="Verdana"/>
        <w:b/>
        <w:noProof/>
        <w:color w:val="C00000"/>
        <w:sz w:val="16"/>
        <w:szCs w:val="16"/>
        <w:lang w:val="de-CH"/>
      </w:rPr>
      <w:t xml:space="preserve">  </w:t>
    </w:r>
    <w:r w:rsidRPr="00382839">
      <w:rPr>
        <w:rFonts w:ascii="Verdana" w:hAnsi="Verdana"/>
        <w:b/>
        <w:noProof/>
        <w:color w:val="C00000"/>
        <w:sz w:val="16"/>
        <w:szCs w:val="16"/>
        <w:lang w:val="de-CH"/>
      </w:rPr>
      <w:tab/>
    </w:r>
    <w:r w:rsidRPr="00382839">
      <w:rPr>
        <w:rFonts w:ascii="Verdana" w:hAnsi="Verdana"/>
        <w:b/>
        <w:noProof/>
        <w:color w:val="C00000"/>
        <w:sz w:val="16"/>
        <w:szCs w:val="16"/>
        <w:lang w:val="de-CH"/>
      </w:rPr>
      <w:tab/>
    </w:r>
    <w:r w:rsidR="00993BD6" w:rsidRPr="00382839">
      <w:rPr>
        <w:rFonts w:ascii="Verdana" w:hAnsi="Verdana"/>
        <w:b/>
        <w:noProof/>
        <w:color w:val="C00000"/>
        <w:sz w:val="16"/>
        <w:szCs w:val="16"/>
        <w:lang w:val="de-CH"/>
      </w:rPr>
      <w:t xml:space="preserve">  </w:t>
    </w:r>
    <w:r w:rsidR="00382839" w:rsidRPr="00382839">
      <w:rPr>
        <w:noProof/>
        <w:sz w:val="16"/>
        <w:szCs w:val="16"/>
        <w:lang w:val="de-CH"/>
      </w:rPr>
      <w:drawing>
        <wp:inline distT="0" distB="0" distL="0" distR="0">
          <wp:extent cx="809625" cy="331047"/>
          <wp:effectExtent l="19050" t="0" r="9525" b="0"/>
          <wp:docPr id="2" name="Bild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33104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93BD6" w:rsidRPr="00382839">
      <w:rPr>
        <w:rFonts w:ascii="Verdana" w:hAnsi="Verdana"/>
        <w:b/>
        <w:noProof/>
        <w:color w:val="C00000"/>
        <w:sz w:val="16"/>
        <w:szCs w:val="16"/>
        <w:lang w:val="de-CH"/>
      </w:rPr>
      <w:t xml:space="preserve">       </w:t>
    </w:r>
    <w:r w:rsidR="00382839">
      <w:rPr>
        <w:rFonts w:ascii="Verdana" w:hAnsi="Verdana"/>
        <w:b/>
        <w:noProof/>
        <w:color w:val="C00000"/>
        <w:sz w:val="16"/>
        <w:szCs w:val="16"/>
        <w:lang w:val="de-CH"/>
      </w:rPr>
      <w:tab/>
    </w:r>
    <w:r w:rsidR="00382839">
      <w:rPr>
        <w:rFonts w:ascii="Verdana" w:hAnsi="Verdana"/>
        <w:b/>
        <w:noProof/>
        <w:color w:val="C00000"/>
        <w:sz w:val="16"/>
        <w:szCs w:val="16"/>
        <w:lang w:val="de-CH"/>
      </w:rPr>
      <w:tab/>
    </w:r>
    <w:r w:rsidRPr="00382839">
      <w:rPr>
        <w:rFonts w:ascii="Verdana" w:hAnsi="Verdana"/>
        <w:b/>
        <w:noProof/>
        <w:color w:val="C00000"/>
        <w:sz w:val="16"/>
        <w:szCs w:val="16"/>
        <w:lang w:val="de-CH"/>
      </w:rPr>
      <w:t>Pädagogische Forschungsstelle Stuttgart</w:t>
    </w:r>
  </w:p>
  <w:p w:rsidR="00015609" w:rsidRPr="00382839" w:rsidRDefault="00015609">
    <w:pPr>
      <w:pStyle w:val="Fuzeile"/>
      <w:rPr>
        <w:sz w:val="16"/>
        <w:szCs w:val="16"/>
      </w:rPr>
    </w:pPr>
  </w:p>
  <w:p w:rsidR="00015609" w:rsidRDefault="00015609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1BAC" w:rsidRDefault="00011BAC" w:rsidP="00015609">
      <w:r>
        <w:separator/>
      </w:r>
    </w:p>
  </w:footnote>
  <w:footnote w:type="continuationSeparator" w:id="0">
    <w:p w:rsidR="00011BAC" w:rsidRDefault="00011BAC" w:rsidP="000156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609" w:rsidRDefault="00015609" w:rsidP="00015609">
    <w:pPr>
      <w:pStyle w:val="Kopfzeile"/>
      <w:tabs>
        <w:tab w:val="clear" w:pos="4536"/>
        <w:tab w:val="clear" w:pos="9072"/>
        <w:tab w:val="left" w:pos="3540"/>
      </w:tabs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ab/>
    </w:r>
    <w:r w:rsidRPr="00015609">
      <w:rPr>
        <w:rFonts w:asciiTheme="majorHAnsi" w:eastAsiaTheme="majorEastAsia" w:hAnsiTheme="majorHAnsi" w:cstheme="majorBidi"/>
        <w:noProof/>
        <w:lang w:val="de-CH"/>
      </w:rPr>
      <w:drawing>
        <wp:inline distT="0" distB="0" distL="0" distR="0">
          <wp:extent cx="1555988" cy="409575"/>
          <wp:effectExtent l="19050" t="0" r="6112" b="0"/>
          <wp:docPr id="3" name="Bild 1" descr="http://www.waldorfschule.de/fileadmin/templates/img/bund-der-freien-waldorfschulen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waldorfschule.de/fileadmin/templates/img/bund-der-freien-waldorfschulen-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6059" cy="4148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15609" w:rsidRDefault="00847371" w:rsidP="00015609">
    <w:pPr>
      <w:pStyle w:val="Kopfzeile"/>
      <w:tabs>
        <w:tab w:val="clear" w:pos="4536"/>
        <w:tab w:val="clear" w:pos="9072"/>
        <w:tab w:val="left" w:pos="8445"/>
      </w:tabs>
    </w:pPr>
    <w:r w:rsidRPr="00847371">
      <w:rPr>
        <w:rFonts w:asciiTheme="majorHAnsi" w:eastAsiaTheme="majorEastAsia" w:hAnsiTheme="majorHAnsi" w:cstheme="majorBidi"/>
        <w:lang w:eastAsia="zh-TW"/>
      </w:rPr>
      <w:pict>
        <v:group id="_x0000_s4099" style="position:absolute;margin-left:0;margin-top:0;width:611.15pt;height:64.75pt;z-index:251662336;mso-width-percent:1000;mso-height-percent:900;mso-position-horizontal:center;mso-position-horizontal-relative:page;mso-position-vertical:top;mso-position-vertical-relative:page;mso-width-percent:1000;mso-height-percent:900;mso-height-relative:top-margin-area" coordorigin="8,9" coordsize="15823,1439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4100" type="#_x0000_t32" style="position:absolute;left:9;top:1431;width:15822;height:0;mso-width-percent:1000;mso-position-horizontal:center;mso-position-horizontal-relative:page;mso-position-vertical:bottom;mso-position-vertical-relative:top-margin-area;mso-width-percent:1000" o:connectortype="straight" strokecolor="#2f5496 [2408]"/>
          <v:rect id="_x0000_s4101" style="position:absolute;left:8;top:9;width:4031;height:1439;mso-width-percent:400;mso-height-percent:1000;mso-width-percent:400;mso-height-percent:1000;mso-width-relative:margin;mso-height-relative:bottom-margin-area" filled="f" stroked="f"/>
          <w10:wrap anchorx="page" anchory="page"/>
        </v:group>
      </w:pict>
    </w:r>
    <w:r w:rsidRPr="00847371">
      <w:rPr>
        <w:rFonts w:asciiTheme="majorHAnsi" w:eastAsiaTheme="majorEastAsia" w:hAnsiTheme="majorHAnsi" w:cstheme="majorBidi"/>
        <w:lang w:eastAsia="zh-TW"/>
      </w:rPr>
      <w:pict>
        <v:rect id="_x0000_s4098" style="position:absolute;margin-left:0;margin-top:0;width:7.15pt;height:64pt;z-index:251661312;mso-height-percent:900;mso-position-horizontal:center;mso-position-horizontal-relative:right-margin-area;mso-position-vertical:top;mso-position-vertical-relative:page;mso-height-percent:900;mso-height-relative:top-margin-area" fillcolor="#4472c4 [3208]" strokecolor="#1f3763 [1608]">
          <w10:wrap anchorx="page" anchory="page"/>
        </v:rect>
      </w:pict>
    </w:r>
    <w:r w:rsidRPr="00847371">
      <w:rPr>
        <w:rFonts w:asciiTheme="majorHAnsi" w:eastAsiaTheme="majorEastAsia" w:hAnsiTheme="majorHAnsi" w:cstheme="majorBidi"/>
        <w:lang w:eastAsia="zh-TW"/>
      </w:rPr>
      <w:pict>
        <v:rect id="_x0000_s4097" style="position:absolute;margin-left:0;margin-top:0;width:7.15pt;height:64pt;z-index:251660288;mso-height-percent:900;mso-position-horizontal:center;mso-position-horizontal-relative:left-margin-area;mso-position-vertical:top;mso-position-vertical-relative:page;mso-height-percent:900;mso-height-relative:top-margin-area" fillcolor="#4472c4 [3208]" strokecolor="#1f3763 [1608]">
          <w10:wrap anchorx="margin" anchory="page"/>
        </v:rect>
      </w:pict>
    </w:r>
    <w:r w:rsidR="00015609"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50178"/>
    <o:shapelayout v:ext="edit">
      <o:idmap v:ext="edit" data="4"/>
      <o:rules v:ext="edit">
        <o:r id="V:Rule2" type="connector" idref="#_x0000_s410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85786A"/>
    <w:rsid w:val="00011BAC"/>
    <w:rsid w:val="00015609"/>
    <w:rsid w:val="0001747E"/>
    <w:rsid w:val="00032FD1"/>
    <w:rsid w:val="000458BF"/>
    <w:rsid w:val="00047294"/>
    <w:rsid w:val="00051F72"/>
    <w:rsid w:val="0009154D"/>
    <w:rsid w:val="00094BA1"/>
    <w:rsid w:val="000D37C8"/>
    <w:rsid w:val="001005CA"/>
    <w:rsid w:val="00112DC4"/>
    <w:rsid w:val="00133075"/>
    <w:rsid w:val="00142B91"/>
    <w:rsid w:val="001653C7"/>
    <w:rsid w:val="00173ECE"/>
    <w:rsid w:val="001A6020"/>
    <w:rsid w:val="001C32D5"/>
    <w:rsid w:val="001E1C19"/>
    <w:rsid w:val="001E2122"/>
    <w:rsid w:val="001E53A7"/>
    <w:rsid w:val="001F0F23"/>
    <w:rsid w:val="00221ED2"/>
    <w:rsid w:val="002328B6"/>
    <w:rsid w:val="0024642C"/>
    <w:rsid w:val="00260D73"/>
    <w:rsid w:val="00266797"/>
    <w:rsid w:val="002E3A90"/>
    <w:rsid w:val="002E3B1E"/>
    <w:rsid w:val="003372CF"/>
    <w:rsid w:val="00350993"/>
    <w:rsid w:val="00363754"/>
    <w:rsid w:val="00366065"/>
    <w:rsid w:val="00382839"/>
    <w:rsid w:val="00394555"/>
    <w:rsid w:val="00397845"/>
    <w:rsid w:val="003A3231"/>
    <w:rsid w:val="003A3BDB"/>
    <w:rsid w:val="003C6E9E"/>
    <w:rsid w:val="003D1449"/>
    <w:rsid w:val="00410458"/>
    <w:rsid w:val="0041466B"/>
    <w:rsid w:val="004420D1"/>
    <w:rsid w:val="00443BF4"/>
    <w:rsid w:val="004514FE"/>
    <w:rsid w:val="00456B7F"/>
    <w:rsid w:val="0046211C"/>
    <w:rsid w:val="00467D3E"/>
    <w:rsid w:val="00491344"/>
    <w:rsid w:val="004A0699"/>
    <w:rsid w:val="004B4FF4"/>
    <w:rsid w:val="00523D26"/>
    <w:rsid w:val="005643F9"/>
    <w:rsid w:val="005759A4"/>
    <w:rsid w:val="00595105"/>
    <w:rsid w:val="005A207F"/>
    <w:rsid w:val="005A4729"/>
    <w:rsid w:val="005D54B6"/>
    <w:rsid w:val="005E2480"/>
    <w:rsid w:val="006012A7"/>
    <w:rsid w:val="006133D7"/>
    <w:rsid w:val="006235DF"/>
    <w:rsid w:val="00624D80"/>
    <w:rsid w:val="006263D1"/>
    <w:rsid w:val="00655BBC"/>
    <w:rsid w:val="006A61AB"/>
    <w:rsid w:val="006B2A6C"/>
    <w:rsid w:val="006B4000"/>
    <w:rsid w:val="006D713D"/>
    <w:rsid w:val="006E514C"/>
    <w:rsid w:val="006F371F"/>
    <w:rsid w:val="006F5584"/>
    <w:rsid w:val="0070507A"/>
    <w:rsid w:val="007073C1"/>
    <w:rsid w:val="0071582C"/>
    <w:rsid w:val="007423E0"/>
    <w:rsid w:val="00751ABE"/>
    <w:rsid w:val="00755AC1"/>
    <w:rsid w:val="00765A51"/>
    <w:rsid w:val="00765C0E"/>
    <w:rsid w:val="0078017E"/>
    <w:rsid w:val="007804B6"/>
    <w:rsid w:val="007859D3"/>
    <w:rsid w:val="00795230"/>
    <w:rsid w:val="007B7972"/>
    <w:rsid w:val="007D2515"/>
    <w:rsid w:val="007D295C"/>
    <w:rsid w:val="007F5E68"/>
    <w:rsid w:val="0080352E"/>
    <w:rsid w:val="00806A16"/>
    <w:rsid w:val="00812A15"/>
    <w:rsid w:val="00816966"/>
    <w:rsid w:val="00831D63"/>
    <w:rsid w:val="008337EB"/>
    <w:rsid w:val="008343F4"/>
    <w:rsid w:val="00847371"/>
    <w:rsid w:val="0085786A"/>
    <w:rsid w:val="00875E4E"/>
    <w:rsid w:val="008830AE"/>
    <w:rsid w:val="008C4A27"/>
    <w:rsid w:val="008C595D"/>
    <w:rsid w:val="008C7699"/>
    <w:rsid w:val="008D16D1"/>
    <w:rsid w:val="008D53BA"/>
    <w:rsid w:val="008F4F72"/>
    <w:rsid w:val="00907BD8"/>
    <w:rsid w:val="009253B0"/>
    <w:rsid w:val="009550B8"/>
    <w:rsid w:val="00962356"/>
    <w:rsid w:val="00964841"/>
    <w:rsid w:val="0097293F"/>
    <w:rsid w:val="00993BD6"/>
    <w:rsid w:val="009A5AAA"/>
    <w:rsid w:val="009B4CC7"/>
    <w:rsid w:val="009C7CC5"/>
    <w:rsid w:val="009D57AA"/>
    <w:rsid w:val="009D5943"/>
    <w:rsid w:val="009D6827"/>
    <w:rsid w:val="009F52EC"/>
    <w:rsid w:val="00A0420A"/>
    <w:rsid w:val="00A1039B"/>
    <w:rsid w:val="00A1642E"/>
    <w:rsid w:val="00A33993"/>
    <w:rsid w:val="00A451E5"/>
    <w:rsid w:val="00A505D4"/>
    <w:rsid w:val="00A6055C"/>
    <w:rsid w:val="00A635F4"/>
    <w:rsid w:val="00A70890"/>
    <w:rsid w:val="00A77634"/>
    <w:rsid w:val="00A8046D"/>
    <w:rsid w:val="00A91936"/>
    <w:rsid w:val="00AC37A7"/>
    <w:rsid w:val="00AC60B9"/>
    <w:rsid w:val="00AE4E6E"/>
    <w:rsid w:val="00B03BAF"/>
    <w:rsid w:val="00B03E55"/>
    <w:rsid w:val="00B047E9"/>
    <w:rsid w:val="00B11E40"/>
    <w:rsid w:val="00B150DF"/>
    <w:rsid w:val="00B308B5"/>
    <w:rsid w:val="00B5181E"/>
    <w:rsid w:val="00B61890"/>
    <w:rsid w:val="00B65545"/>
    <w:rsid w:val="00B83007"/>
    <w:rsid w:val="00C037DB"/>
    <w:rsid w:val="00C676B2"/>
    <w:rsid w:val="00C93395"/>
    <w:rsid w:val="00CB37B4"/>
    <w:rsid w:val="00CC2C00"/>
    <w:rsid w:val="00CC5350"/>
    <w:rsid w:val="00CF4E87"/>
    <w:rsid w:val="00D12FDC"/>
    <w:rsid w:val="00D20C5C"/>
    <w:rsid w:val="00D235EF"/>
    <w:rsid w:val="00D27A61"/>
    <w:rsid w:val="00D566D8"/>
    <w:rsid w:val="00D65C9C"/>
    <w:rsid w:val="00D8525E"/>
    <w:rsid w:val="00DA05BF"/>
    <w:rsid w:val="00DA0844"/>
    <w:rsid w:val="00DC32FF"/>
    <w:rsid w:val="00DD3B60"/>
    <w:rsid w:val="00DE7AF4"/>
    <w:rsid w:val="00E036A9"/>
    <w:rsid w:val="00E22334"/>
    <w:rsid w:val="00E23B7A"/>
    <w:rsid w:val="00E541C2"/>
    <w:rsid w:val="00EA5663"/>
    <w:rsid w:val="00EA79C0"/>
    <w:rsid w:val="00EC11B3"/>
    <w:rsid w:val="00F068ED"/>
    <w:rsid w:val="00F122A5"/>
    <w:rsid w:val="00F30D44"/>
    <w:rsid w:val="00F81050"/>
    <w:rsid w:val="00FF0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Simple 2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C5350"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B4FF4"/>
    <w:rPr>
      <w:color w:val="004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35E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D235EF"/>
    <w:rPr>
      <w:rFonts w:ascii="Segoe UI" w:hAnsi="Segoe UI" w:cs="Segoe UI"/>
      <w:sz w:val="18"/>
      <w:szCs w:val="18"/>
      <w:lang w:val="de-DE"/>
    </w:rPr>
  </w:style>
  <w:style w:type="table" w:styleId="Tabellengitternetz">
    <w:name w:val="Table Grid"/>
    <w:basedOn w:val="NormaleTabelle"/>
    <w:uiPriority w:val="39"/>
    <w:rsid w:val="00DD3B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HellesRaster-Akzent2">
    <w:name w:val="Light Grid Accent 2"/>
    <w:basedOn w:val="NormaleTabelle"/>
    <w:uiPriority w:val="62"/>
    <w:rsid w:val="00015609"/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MittleresRaster1-Akzent2">
    <w:name w:val="Medium Grid 1 Accent 2"/>
    <w:basedOn w:val="NormaleTabelle"/>
    <w:uiPriority w:val="67"/>
    <w:rsid w:val="00015609"/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ittleresRaster1-Akzent5">
    <w:name w:val="Medium Grid 1 Accent 5"/>
    <w:basedOn w:val="NormaleTabelle"/>
    <w:uiPriority w:val="67"/>
    <w:rsid w:val="00015609"/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paragraph" w:styleId="Kopfzeile">
    <w:name w:val="header"/>
    <w:basedOn w:val="Standard"/>
    <w:link w:val="KopfzeileZchn"/>
    <w:uiPriority w:val="99"/>
    <w:unhideWhenUsed/>
    <w:rsid w:val="0001560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15609"/>
    <w:rPr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01560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15609"/>
    <w:rPr>
      <w:lang w:val="de-DE"/>
    </w:rPr>
  </w:style>
  <w:style w:type="paragraph" w:styleId="KeinLeerraum">
    <w:name w:val="No Spacing"/>
    <w:link w:val="KeinLeerraumZchn"/>
    <w:uiPriority w:val="1"/>
    <w:qFormat/>
    <w:rsid w:val="00015609"/>
    <w:rPr>
      <w:rFonts w:asciiTheme="minorHAnsi" w:eastAsiaTheme="minorEastAsia" w:hAnsiTheme="minorHAnsi" w:cstheme="minorBidi"/>
      <w:sz w:val="22"/>
      <w:szCs w:val="22"/>
      <w:lang w:val="de-DE" w:eastAsia="en-US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015609"/>
    <w:rPr>
      <w:rFonts w:asciiTheme="minorHAnsi" w:eastAsiaTheme="minorEastAsia" w:hAnsiTheme="minorHAnsi" w:cstheme="minorBidi"/>
      <w:sz w:val="22"/>
      <w:szCs w:val="22"/>
      <w:lang w:val="de-DE" w:eastAsia="en-US"/>
    </w:rPr>
  </w:style>
  <w:style w:type="table" w:styleId="MittleresRaster1-Akzent6">
    <w:name w:val="Medium Grid 1 Accent 6"/>
    <w:basedOn w:val="NormaleTabelle"/>
    <w:uiPriority w:val="67"/>
    <w:rsid w:val="008C7699"/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TabelleEinfach2">
    <w:name w:val="Table Simple 2"/>
    <w:basedOn w:val="NormaleTabelle"/>
    <w:rsid w:val="006B2A6C"/>
    <w:pPr>
      <w:tabs>
        <w:tab w:val="center" w:pos="4961"/>
        <w:tab w:val="right" w:pos="9923"/>
      </w:tabs>
      <w:spacing w:before="120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F0B056-230F-4BB3-9506-62AC96849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524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Gefährdungsbeurteilung</vt:lpstr>
    </vt:vector>
  </TitlesOfParts>
  <Company>Lehrmittelwerkstatt Bio/Che</Company>
  <LinksUpToDate>false</LinksUpToDate>
  <CharactersWithSpaces>3819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Gefährdungsbeurteilung</dc:title>
  <dc:creator>Ulrich Wunderlin</dc:creator>
  <cp:lastModifiedBy>Ulrich</cp:lastModifiedBy>
  <cp:revision>5</cp:revision>
  <cp:lastPrinted>2013-12-03T11:51:00Z</cp:lastPrinted>
  <dcterms:created xsi:type="dcterms:W3CDTF">2016-02-28T12:57:00Z</dcterms:created>
  <dcterms:modified xsi:type="dcterms:W3CDTF">2016-03-11T09:43:00Z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1230208726</vt:i4>
  </property>
</Properties>
</file>