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151E3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D003AC">
        <w:rPr>
          <w:rFonts w:ascii="Verdana" w:hAnsi="Verdana"/>
          <w:b/>
        </w:rPr>
        <w:t>Mangansalze (13.1</w:t>
      </w:r>
      <w:r w:rsidR="003D20F7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>, Seite</w:t>
      </w:r>
      <w:r w:rsidR="00FF66DC">
        <w:rPr>
          <w:rFonts w:ascii="Verdana" w:hAnsi="Verdana"/>
          <w:b/>
        </w:rPr>
        <w:t xml:space="preserve"> 36</w:t>
      </w:r>
      <w:r w:rsidR="00D003AC">
        <w:rPr>
          <w:rFonts w:ascii="Verdana" w:hAnsi="Verdana"/>
          <w:b/>
        </w:rPr>
        <w:t>6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151E3C">
      <w:pPr>
        <w:rPr>
          <w:rFonts w:ascii="Arial" w:hAnsi="Arial"/>
          <w:sz w:val="24"/>
        </w:rPr>
      </w:pPr>
      <w:r w:rsidRPr="00151E3C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3D20F7" w:rsidRDefault="003D20F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1E3C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3D20F7" w:rsidRDefault="003D20F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151E3C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3D20F7" w:rsidRDefault="003D20F7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376"/>
        <w:gridCol w:w="1134"/>
        <w:gridCol w:w="1560"/>
        <w:gridCol w:w="1559"/>
        <w:gridCol w:w="992"/>
        <w:gridCol w:w="2126"/>
        <w:gridCol w:w="935"/>
      </w:tblGrid>
      <w:tr w:rsidR="001C00FA" w:rsidTr="008723EA">
        <w:trPr>
          <w:cnfStyle w:val="100000000000"/>
          <w:trHeight w:val="397"/>
        </w:trPr>
        <w:tc>
          <w:tcPr>
            <w:cnfStyle w:val="001000000000"/>
            <w:tcW w:w="2376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134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</w:t>
            </w:r>
            <w:r>
              <w:rPr>
                <w:rFonts w:ascii="Verdana" w:hAnsi="Verdana"/>
                <w:sz w:val="16"/>
                <w:szCs w:val="16"/>
              </w:rPr>
              <w:t>l</w:t>
            </w:r>
            <w:r>
              <w:rPr>
                <w:rFonts w:ascii="Verdana" w:hAnsi="Verdana"/>
                <w:sz w:val="16"/>
                <w:szCs w:val="16"/>
              </w:rPr>
              <w:t>wort</w:t>
            </w:r>
          </w:p>
        </w:tc>
        <w:tc>
          <w:tcPr>
            <w:tcW w:w="156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D003AC" w:rsidRPr="000D4796" w:rsidTr="008723EA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D003AC" w:rsidRDefault="00D003AC" w:rsidP="002D1CEF">
            <w:pPr>
              <w:rPr>
                <w:rFonts w:ascii="Verdana" w:hAnsi="Verdana"/>
                <w:b w:val="0"/>
              </w:rPr>
            </w:pPr>
            <w:r w:rsidRPr="000D4796">
              <w:rPr>
                <w:rFonts w:ascii="Verdana" w:hAnsi="Verdana"/>
                <w:b w:val="0"/>
              </w:rPr>
              <w:t>Kaliumpermanganat</w:t>
            </w:r>
            <w:r>
              <w:rPr>
                <w:rFonts w:ascii="Verdana" w:hAnsi="Verdana"/>
                <w:b w:val="0"/>
              </w:rPr>
              <w:t>-</w:t>
            </w:r>
          </w:p>
          <w:p w:rsidR="00D003AC" w:rsidRPr="000D4796" w:rsidRDefault="00D003AC" w:rsidP="002D1CEF">
            <w:pPr>
              <w:rPr>
                <w:rFonts w:ascii="Verdana" w:hAnsi="Verdana"/>
                <w:b w:val="0"/>
                <w:vertAlign w:val="superscript"/>
              </w:rPr>
            </w:pPr>
            <w:proofErr w:type="spellStart"/>
            <w:r>
              <w:rPr>
                <w:rFonts w:ascii="Verdana" w:hAnsi="Verdana"/>
                <w:b w:val="0"/>
              </w:rPr>
              <w:t>lösung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r w:rsidRPr="000D4796">
              <w:rPr>
                <w:rFonts w:ascii="Verdana" w:hAnsi="Verdana"/>
                <w:b w:val="0"/>
                <w:sz w:val="16"/>
                <w:szCs w:val="16"/>
              </w:rPr>
              <w:t>c = 0,</w:t>
            </w:r>
            <w:r>
              <w:rPr>
                <w:rFonts w:ascii="Verdana" w:hAnsi="Verdana"/>
                <w:b w:val="0"/>
                <w:sz w:val="16"/>
                <w:szCs w:val="16"/>
              </w:rPr>
              <w:t>0</w:t>
            </w:r>
            <w:r w:rsidRPr="000D4796">
              <w:rPr>
                <w:rFonts w:ascii="Verdana" w:hAnsi="Verdana"/>
                <w:b w:val="0"/>
                <w:sz w:val="16"/>
                <w:szCs w:val="16"/>
              </w:rPr>
              <w:t>05 mol∙l</w:t>
            </w:r>
            <w:r w:rsidRPr="000D4796">
              <w:rPr>
                <w:rFonts w:ascii="Verdana" w:hAnsi="Verdana"/>
                <w:b w:val="0"/>
                <w:sz w:val="16"/>
                <w:szCs w:val="16"/>
                <w:vertAlign w:val="superscript"/>
              </w:rPr>
              <w:t>-1</w:t>
            </w:r>
          </w:p>
        </w:tc>
        <w:tc>
          <w:tcPr>
            <w:tcW w:w="1134" w:type="dxa"/>
          </w:tcPr>
          <w:p w:rsidR="00D003AC" w:rsidRPr="000D4796" w:rsidRDefault="00D003AC" w:rsidP="002D1C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D003AC" w:rsidRPr="000D4796" w:rsidRDefault="00D003AC" w:rsidP="002D1C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0D4796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margin">
                    <wp:posOffset>220073</wp:posOffset>
                  </wp:positionH>
                  <wp:positionV relativeFrom="margin">
                    <wp:posOffset>51616</wp:posOffset>
                  </wp:positionV>
                  <wp:extent cx="321945" cy="326572"/>
                  <wp:effectExtent l="19050" t="0" r="1905" b="0"/>
                  <wp:wrapNone/>
                  <wp:docPr id="28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65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D003AC" w:rsidRPr="000D4796" w:rsidRDefault="00D003AC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H411</w:t>
            </w:r>
          </w:p>
        </w:tc>
        <w:tc>
          <w:tcPr>
            <w:tcW w:w="992" w:type="dxa"/>
          </w:tcPr>
          <w:p w:rsidR="00D003AC" w:rsidRPr="000D4796" w:rsidRDefault="00D003AC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D003AC" w:rsidRPr="000D4796" w:rsidRDefault="00D003AC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 P391 P501</w:t>
            </w:r>
            <w:r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D003AC" w:rsidRPr="000D4796" w:rsidRDefault="00D003AC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723EA" w:rsidRPr="008723EA" w:rsidTr="008723EA">
        <w:trPr>
          <w:trHeight w:val="708"/>
        </w:trPr>
        <w:tc>
          <w:tcPr>
            <w:cnfStyle w:val="001000000000"/>
            <w:tcW w:w="2376" w:type="dxa"/>
          </w:tcPr>
          <w:p w:rsidR="008723EA" w:rsidRDefault="008723EA" w:rsidP="002D1CEF">
            <w:pPr>
              <w:rPr>
                <w:rFonts w:ascii="Verdana" w:hAnsi="Verdana"/>
                <w:b w:val="0"/>
              </w:rPr>
            </w:pPr>
            <w:r w:rsidRPr="008723EA">
              <w:rPr>
                <w:rFonts w:ascii="Verdana" w:hAnsi="Verdana"/>
                <w:b w:val="0"/>
              </w:rPr>
              <w:t>Natriumhydroxid</w:t>
            </w:r>
            <w:r>
              <w:rPr>
                <w:rFonts w:ascii="Verdana" w:hAnsi="Verdana"/>
                <w:b w:val="0"/>
              </w:rPr>
              <w:t>-</w:t>
            </w:r>
          </w:p>
          <w:p w:rsidR="008723EA" w:rsidRDefault="008723EA" w:rsidP="002D1CEF">
            <w:pPr>
              <w:rPr>
                <w:rFonts w:ascii="Verdana" w:hAnsi="Verdana"/>
                <w:b w:val="0"/>
              </w:rPr>
            </w:pPr>
            <w:proofErr w:type="spellStart"/>
            <w:r>
              <w:rPr>
                <w:rFonts w:ascii="Verdana" w:hAnsi="Verdana"/>
                <w:b w:val="0"/>
              </w:rPr>
              <w:t>lösung</w:t>
            </w:r>
            <w:proofErr w:type="spellEnd"/>
          </w:p>
          <w:p w:rsidR="008723EA" w:rsidRPr="008723EA" w:rsidRDefault="008723EA" w:rsidP="002D1C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23EA">
              <w:rPr>
                <w:rFonts w:ascii="Verdana" w:hAnsi="Verdana"/>
                <w:b w:val="0"/>
                <w:sz w:val="16"/>
                <w:szCs w:val="16"/>
              </w:rPr>
              <w:t>w = 50%</w:t>
            </w:r>
          </w:p>
        </w:tc>
        <w:tc>
          <w:tcPr>
            <w:tcW w:w="1134" w:type="dxa"/>
          </w:tcPr>
          <w:p w:rsidR="008723EA" w:rsidRPr="008723EA" w:rsidRDefault="008723EA" w:rsidP="002D1CEF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8723EA" w:rsidRPr="008723EA" w:rsidRDefault="008723EA" w:rsidP="002D1C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margin">
                    <wp:posOffset>221615</wp:posOffset>
                  </wp:positionH>
                  <wp:positionV relativeFrom="margin">
                    <wp:posOffset>53975</wp:posOffset>
                  </wp:positionV>
                  <wp:extent cx="323850" cy="330200"/>
                  <wp:effectExtent l="19050" t="0" r="0" b="0"/>
                  <wp:wrapNone/>
                  <wp:docPr id="2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723EA" w:rsidRPr="008723EA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H290 H314 </w:t>
            </w:r>
          </w:p>
        </w:tc>
        <w:tc>
          <w:tcPr>
            <w:tcW w:w="992" w:type="dxa"/>
          </w:tcPr>
          <w:p w:rsidR="008723EA" w:rsidRPr="008723EA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723EA" w:rsidRPr="008723EA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8723EA" w:rsidRPr="008723EA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723EA" w:rsidRPr="00AC60B9" w:rsidTr="008723EA">
        <w:trPr>
          <w:cnfStyle w:val="000000100000"/>
          <w:trHeight w:val="708"/>
        </w:trPr>
        <w:tc>
          <w:tcPr>
            <w:cnfStyle w:val="001000000000"/>
            <w:tcW w:w="2376" w:type="dxa"/>
          </w:tcPr>
          <w:p w:rsidR="008723EA" w:rsidRDefault="008723EA" w:rsidP="002D1C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Schwefelsäure</w:t>
            </w:r>
          </w:p>
          <w:p w:rsidR="008723EA" w:rsidRPr="008723EA" w:rsidRDefault="008723EA" w:rsidP="002D1C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8723EA">
              <w:rPr>
                <w:rFonts w:ascii="Verdana" w:hAnsi="Verdana"/>
                <w:b w:val="0"/>
                <w:sz w:val="16"/>
                <w:szCs w:val="16"/>
              </w:rPr>
              <w:t>halbkonz. (w≈40%)</w:t>
            </w:r>
          </w:p>
        </w:tc>
        <w:tc>
          <w:tcPr>
            <w:tcW w:w="1134" w:type="dxa"/>
          </w:tcPr>
          <w:p w:rsidR="008723EA" w:rsidRPr="00F33F91" w:rsidRDefault="008723EA" w:rsidP="002D1C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60" w:type="dxa"/>
          </w:tcPr>
          <w:p w:rsidR="008723EA" w:rsidRPr="00AC60B9" w:rsidRDefault="008723EA" w:rsidP="002D1CEF">
            <w:pPr>
              <w:cnfStyle w:val="000000100000"/>
              <w:rPr>
                <w:rFonts w:ascii="Verdana" w:hAnsi="Verdana"/>
              </w:rPr>
            </w:pPr>
            <w:r w:rsidRPr="00C3557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246579</wp:posOffset>
                  </wp:positionH>
                  <wp:positionV relativeFrom="margin">
                    <wp:posOffset>33181</wp:posOffset>
                  </wp:positionV>
                  <wp:extent cx="315320" cy="320723"/>
                  <wp:effectExtent l="19050" t="0" r="8530" b="0"/>
                  <wp:wrapNone/>
                  <wp:docPr id="30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723EA" w:rsidRPr="00AC60B9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</w:t>
            </w:r>
          </w:p>
        </w:tc>
        <w:tc>
          <w:tcPr>
            <w:tcW w:w="992" w:type="dxa"/>
          </w:tcPr>
          <w:p w:rsidR="008723EA" w:rsidRPr="00AC60B9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723EA" w:rsidRPr="00AC60B9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P301+330+331 P305+351+338 P309+310</w:t>
            </w:r>
          </w:p>
        </w:tc>
        <w:tc>
          <w:tcPr>
            <w:tcW w:w="935" w:type="dxa"/>
          </w:tcPr>
          <w:p w:rsidR="008723EA" w:rsidRPr="00AC60B9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723EA" w:rsidRPr="00A8257D" w:rsidTr="008723EA">
        <w:trPr>
          <w:trHeight w:val="692"/>
        </w:trPr>
        <w:tc>
          <w:tcPr>
            <w:cnfStyle w:val="001000000000"/>
            <w:tcW w:w="2376" w:type="dxa"/>
          </w:tcPr>
          <w:p w:rsidR="008723EA" w:rsidRDefault="008723EA" w:rsidP="002D1C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Kaliummanganat</w:t>
            </w:r>
          </w:p>
          <w:p w:rsidR="008723EA" w:rsidRPr="00A8257D" w:rsidRDefault="008723EA" w:rsidP="002D1C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8723EA" w:rsidRPr="00A8257D" w:rsidRDefault="008723EA" w:rsidP="002D1C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8723EA" w:rsidRPr="00A8257D" w:rsidRDefault="008723EA" w:rsidP="002D1C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495935</wp:posOffset>
                  </wp:positionH>
                  <wp:positionV relativeFrom="margin">
                    <wp:posOffset>52705</wp:posOffset>
                  </wp:positionV>
                  <wp:extent cx="326390" cy="321945"/>
                  <wp:effectExtent l="19050" t="0" r="0" b="0"/>
                  <wp:wrapNone/>
                  <wp:docPr id="3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390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52705</wp:posOffset>
                  </wp:positionV>
                  <wp:extent cx="320675" cy="321945"/>
                  <wp:effectExtent l="19050" t="0" r="3175" b="0"/>
                  <wp:wrapNone/>
                  <wp:docPr id="32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321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723EA" w:rsidRPr="00A8257D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H272 H315 H319 H335</w:t>
            </w:r>
          </w:p>
        </w:tc>
        <w:tc>
          <w:tcPr>
            <w:tcW w:w="992" w:type="dxa"/>
          </w:tcPr>
          <w:p w:rsidR="008723EA" w:rsidRPr="00A8257D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723EA" w:rsidRPr="00A8257D" w:rsidRDefault="00A65AC4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P220 P261_s </w:t>
            </w:r>
            <w:r w:rsidR="008723EA"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935" w:type="dxa"/>
          </w:tcPr>
          <w:p w:rsidR="008723EA" w:rsidRPr="00A8257D" w:rsidRDefault="008723EA" w:rsidP="002D1C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723EA" w:rsidRPr="008723EA" w:rsidTr="008723EA">
        <w:trPr>
          <w:cnfStyle w:val="000000100000"/>
          <w:trHeight w:val="692"/>
        </w:trPr>
        <w:tc>
          <w:tcPr>
            <w:cnfStyle w:val="001000000000"/>
            <w:tcW w:w="2376" w:type="dxa"/>
          </w:tcPr>
          <w:p w:rsidR="008723EA" w:rsidRDefault="008723EA" w:rsidP="002D1CEF">
            <w:pPr>
              <w:rPr>
                <w:rFonts w:ascii="Verdana" w:hAnsi="Verdana"/>
                <w:b w:val="0"/>
              </w:rPr>
            </w:pPr>
            <w:r w:rsidRPr="008723EA">
              <w:rPr>
                <w:rFonts w:ascii="Verdana" w:hAnsi="Verdana"/>
                <w:b w:val="0"/>
              </w:rPr>
              <w:t>Mangan(II)</w:t>
            </w:r>
            <w:r>
              <w:rPr>
                <w:rFonts w:ascii="Verdana" w:hAnsi="Verdana"/>
                <w:b w:val="0"/>
              </w:rPr>
              <w:t>-sulfat</w:t>
            </w:r>
          </w:p>
          <w:p w:rsidR="008723EA" w:rsidRPr="008723EA" w:rsidRDefault="008723EA" w:rsidP="002D1C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(Reaktionsprodukt)</w:t>
            </w:r>
          </w:p>
        </w:tc>
        <w:tc>
          <w:tcPr>
            <w:tcW w:w="1134" w:type="dxa"/>
          </w:tcPr>
          <w:p w:rsidR="008723EA" w:rsidRPr="008723EA" w:rsidRDefault="008723EA" w:rsidP="002D1C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60" w:type="dxa"/>
          </w:tcPr>
          <w:p w:rsidR="008723EA" w:rsidRPr="008723EA" w:rsidRDefault="008723EA" w:rsidP="002D1C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497840</wp:posOffset>
                  </wp:positionH>
                  <wp:positionV relativeFrom="margin">
                    <wp:posOffset>69215</wp:posOffset>
                  </wp:positionV>
                  <wp:extent cx="321945" cy="330200"/>
                  <wp:effectExtent l="19050" t="0" r="1905" b="0"/>
                  <wp:wrapNone/>
                  <wp:docPr id="33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65405</wp:posOffset>
                  </wp:positionH>
                  <wp:positionV relativeFrom="margin">
                    <wp:posOffset>69215</wp:posOffset>
                  </wp:positionV>
                  <wp:extent cx="323850" cy="330200"/>
                  <wp:effectExtent l="19050" t="0" r="0" b="0"/>
                  <wp:wrapNone/>
                  <wp:docPr id="34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3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8723EA" w:rsidRPr="008723EA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H373 H411</w:t>
            </w:r>
          </w:p>
        </w:tc>
        <w:tc>
          <w:tcPr>
            <w:tcW w:w="992" w:type="dxa"/>
          </w:tcPr>
          <w:p w:rsidR="008723EA" w:rsidRPr="008723EA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723EA" w:rsidRPr="008723EA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P273</w:t>
            </w:r>
          </w:p>
        </w:tc>
        <w:tc>
          <w:tcPr>
            <w:tcW w:w="935" w:type="dxa"/>
          </w:tcPr>
          <w:p w:rsidR="008723EA" w:rsidRDefault="008723EA" w:rsidP="002D1C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0,5 E</w:t>
            </w:r>
          </w:p>
          <w:p w:rsidR="008723EA" w:rsidRDefault="008723EA" w:rsidP="002D1C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(</w:t>
            </w:r>
            <w:proofErr w:type="spellStart"/>
            <w:r>
              <w:rPr>
                <w:rFonts w:ascii="Verdana" w:hAnsi="Verdana"/>
                <w:sz w:val="12"/>
                <w:szCs w:val="12"/>
              </w:rPr>
              <w:t>einatem</w:t>
            </w:r>
            <w:proofErr w:type="spellEnd"/>
            <w:r>
              <w:rPr>
                <w:rFonts w:ascii="Verdana" w:hAnsi="Verdana"/>
                <w:sz w:val="12"/>
                <w:szCs w:val="12"/>
              </w:rPr>
              <w:t>-bare</w:t>
            </w:r>
          </w:p>
          <w:p w:rsidR="008723EA" w:rsidRPr="008723EA" w:rsidRDefault="008723EA" w:rsidP="002D1CEF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2"/>
                <w:szCs w:val="12"/>
              </w:rPr>
              <w:t>Fraktion)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70166F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70166F" w:rsidRPr="00A65AC4" w:rsidRDefault="00A65AC4">
            <w:pPr>
              <w:rPr>
                <w:rFonts w:ascii="Verdana" w:hAnsi="Verdana"/>
                <w:b w:val="0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 w:val="0"/>
              </w:rPr>
              <w:t>Natriumformiatlösung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1%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A65AC4" w:rsidRDefault="00A65AC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A65AC4">
              <w:rPr>
                <w:rFonts w:ascii="Verdana" w:hAnsi="Verdana"/>
                <w:b w:val="0"/>
              </w:rPr>
              <w:t xml:space="preserve">Natriumsulfitlösung </w:t>
            </w:r>
            <w:r>
              <w:rPr>
                <w:rFonts w:ascii="Verdana" w:hAnsi="Verdana"/>
                <w:b w:val="0"/>
                <w:sz w:val="16"/>
                <w:szCs w:val="16"/>
              </w:rPr>
              <w:t>w = 1%</w:t>
            </w:r>
          </w:p>
        </w:tc>
      </w:tr>
      <w:tr w:rsidR="0070166F" w:rsidTr="006133D7">
        <w:trPr>
          <w:trHeight w:val="454"/>
        </w:trPr>
        <w:tc>
          <w:tcPr>
            <w:cnfStyle w:val="001000000000"/>
            <w:tcW w:w="10606" w:type="dxa"/>
          </w:tcPr>
          <w:p w:rsidR="0070166F" w:rsidRPr="00A65AC4" w:rsidRDefault="00A65AC4" w:rsidP="00A65AC4">
            <w:pPr>
              <w:rPr>
                <w:rFonts w:ascii="Verdana" w:hAnsi="Verdana"/>
                <w:b w:val="0"/>
                <w:color w:val="C45911" w:themeColor="accent2" w:themeShade="BF"/>
              </w:rPr>
            </w:pPr>
            <w:r>
              <w:rPr>
                <w:rFonts w:ascii="Verdana" w:hAnsi="Verdana"/>
                <w:b w:val="0"/>
              </w:rPr>
              <w:t xml:space="preserve">Manganat (V) und Manganat (IV) 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Keine GHS Einschätzung erhältlich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A65AC4" w:rsidRDefault="00A65AC4" w:rsidP="00A65AC4">
      <w:pPr>
        <w:tabs>
          <w:tab w:val="left" w:pos="0"/>
        </w:tabs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In ein 1l</w:t>
      </w:r>
      <w:r w:rsidRPr="00A65AC4">
        <w:rPr>
          <w:rFonts w:ascii="Verdana" w:hAnsi="Verdana"/>
          <w:i/>
        </w:rPr>
        <w:t xml:space="preserve"> Becherglas </w:t>
      </w:r>
      <w:r>
        <w:rPr>
          <w:rFonts w:ascii="Verdana" w:hAnsi="Verdana"/>
          <w:i/>
        </w:rPr>
        <w:t>(am besten auf dem Overheadprojektor stehend und von hinten mit einem Diapr</w:t>
      </w:r>
      <w:r>
        <w:rPr>
          <w:rFonts w:ascii="Verdana" w:hAnsi="Verdana"/>
          <w:i/>
        </w:rPr>
        <w:t>o</w:t>
      </w:r>
      <w:r>
        <w:rPr>
          <w:rFonts w:ascii="Verdana" w:hAnsi="Verdana"/>
          <w:i/>
        </w:rPr>
        <w:t xml:space="preserve">jektor durchleuchtet) </w:t>
      </w:r>
      <w:r w:rsidRPr="00A65AC4">
        <w:rPr>
          <w:rFonts w:ascii="Verdana" w:hAnsi="Verdana"/>
          <w:i/>
        </w:rPr>
        <w:t xml:space="preserve">gibt man 2 ml Kaliumpermanganatlösung, füllt mit destilliertem Wasser auf 950 ml auf und rührt gut um. Im weiteren Versuchsablauf wird nicht mehr gerührt. </w:t>
      </w:r>
    </w:p>
    <w:p w:rsidR="00A65AC4" w:rsidRPr="00A65AC4" w:rsidRDefault="00A65AC4" w:rsidP="00A65AC4">
      <w:pPr>
        <w:tabs>
          <w:tab w:val="left" w:pos="0"/>
        </w:tabs>
        <w:jc w:val="both"/>
        <w:rPr>
          <w:rFonts w:ascii="Verdana" w:hAnsi="Verdana"/>
          <w:i/>
        </w:rPr>
      </w:pPr>
      <w:r w:rsidRPr="00A65AC4">
        <w:rPr>
          <w:rFonts w:ascii="Verdana" w:hAnsi="Verdana"/>
          <w:i/>
        </w:rPr>
        <w:t xml:space="preserve">Dann fügt man ein Gemisch aus 10 ml Natronlauge und 10 ml </w:t>
      </w:r>
      <w:proofErr w:type="spellStart"/>
      <w:r w:rsidRPr="00A65AC4">
        <w:rPr>
          <w:rFonts w:ascii="Verdana" w:hAnsi="Verdana"/>
          <w:i/>
        </w:rPr>
        <w:t>Natriumformiatlösung</w:t>
      </w:r>
      <w:proofErr w:type="spellEnd"/>
      <w:r w:rsidRPr="00A65AC4">
        <w:rPr>
          <w:rFonts w:ascii="Verdana" w:hAnsi="Verdana"/>
          <w:i/>
        </w:rPr>
        <w:t xml:space="preserve"> zu. Nach Eintreten der von oben nach unten fortschreitenden Farbänderung unterschichtet man die Flüssigkeit mittels </w:t>
      </w:r>
      <w:r w:rsidRPr="00A65AC4">
        <w:rPr>
          <w:rFonts w:ascii="Verdana" w:hAnsi="Verdana"/>
          <w:i/>
        </w:rPr>
        <w:lastRenderedPageBreak/>
        <w:t>einer Pipette mit 20 ml halbkonzentrierter Schwefelsäure. Nach dem Auftreten einer weiteren Farbä</w:t>
      </w:r>
      <w:r w:rsidRPr="00A65AC4">
        <w:rPr>
          <w:rFonts w:ascii="Verdana" w:hAnsi="Verdana"/>
          <w:i/>
        </w:rPr>
        <w:t>n</w:t>
      </w:r>
      <w:r w:rsidRPr="00A65AC4">
        <w:rPr>
          <w:rFonts w:ascii="Verdana" w:hAnsi="Verdana"/>
          <w:i/>
        </w:rPr>
        <w:t xml:space="preserve">derung – nun im unteren Bereich unterschichtet man mit 10 ml Natriumsulfitlösung. </w:t>
      </w:r>
    </w:p>
    <w:p w:rsidR="00624D80" w:rsidRPr="00A33993" w:rsidRDefault="00624D80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99315D" w:rsidRDefault="0099315D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99315D" w:rsidRDefault="0099315D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99315D" w:rsidRDefault="0099315D">
      <w:pPr>
        <w:rPr>
          <w:rFonts w:ascii="Verdana" w:hAnsi="Verdana"/>
          <w:i/>
        </w:rPr>
      </w:pPr>
    </w:p>
    <w:p w:rsidR="0070166F" w:rsidRPr="0099315D" w:rsidRDefault="00A65AC4">
      <w:pPr>
        <w:rPr>
          <w:rFonts w:ascii="Verdana" w:hAnsi="Verdana"/>
          <w:i/>
        </w:rPr>
      </w:pPr>
      <w:r>
        <w:rPr>
          <w:rFonts w:ascii="Verdana" w:hAnsi="Verdana"/>
          <w:i/>
        </w:rPr>
        <w:t>Ansatz neutralisieren und</w:t>
      </w:r>
      <w:r w:rsidR="0070166F">
        <w:rPr>
          <w:rFonts w:ascii="Verdana" w:hAnsi="Verdana"/>
          <w:i/>
        </w:rPr>
        <w:t xml:space="preserve"> in den Sammelbehälter "Schwermetallsalze" geben.</w:t>
      </w:r>
    </w:p>
    <w:p w:rsidR="0099315D" w:rsidRDefault="0099315D">
      <w:pPr>
        <w:rPr>
          <w:rFonts w:ascii="Verdana" w:hAnsi="Verdana"/>
          <w:b/>
        </w:rPr>
      </w:pPr>
    </w:p>
    <w:p w:rsidR="0088506F" w:rsidRDefault="0088506F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9931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9931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931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99315D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99315D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F068ED" w:rsidRPr="00A33993" w:rsidRDefault="00F068ED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A65AC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3048635</wp:posOffset>
            </wp:positionH>
            <wp:positionV relativeFrom="margin">
              <wp:posOffset>4967605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1390650</wp:posOffset>
            </wp:positionH>
            <wp:positionV relativeFrom="margin">
              <wp:posOffset>4967605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99315D" w:rsidRPr="0099315D" w:rsidRDefault="0099315D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tragen      Schutzhandschuhe tragen </w:t>
      </w:r>
      <w:r w:rsidR="005233BD">
        <w:rPr>
          <w:rFonts w:ascii="Verdana" w:hAnsi="Verdana"/>
          <w:i/>
        </w:rPr>
        <w:t xml:space="preserve">      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647C3F" w:rsidRDefault="00A65AC4">
      <w:pPr>
        <w:rPr>
          <w:rFonts w:ascii="Verdana" w:hAnsi="Verdana"/>
          <w:i/>
        </w:rPr>
      </w:pPr>
      <w:r>
        <w:rPr>
          <w:rFonts w:ascii="Verdana" w:hAnsi="Verdana"/>
          <w:i/>
        </w:rPr>
        <w:t>Nicht notwendig; r</w:t>
      </w:r>
      <w:r w:rsidR="0070166F">
        <w:rPr>
          <w:rFonts w:ascii="Verdana" w:hAnsi="Verdana"/>
          <w:i/>
        </w:rPr>
        <w:t>isikoarme</w:t>
      </w:r>
      <w:r>
        <w:rPr>
          <w:rFonts w:ascii="Verdana" w:hAnsi="Verdana"/>
          <w:i/>
        </w:rPr>
        <w:t>s</w:t>
      </w:r>
      <w:r w:rsidR="0099315D">
        <w:rPr>
          <w:rFonts w:ascii="Verdana" w:hAnsi="Verdana"/>
          <w:i/>
        </w:rPr>
        <w:t xml:space="preserve"> Standardexperiment.</w:t>
      </w:r>
    </w:p>
    <w:p w:rsidR="005233BD" w:rsidRDefault="005233BD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Default="00A65AC4">
      <w:pPr>
        <w:rPr>
          <w:rFonts w:ascii="Verdana" w:hAnsi="Verdana"/>
          <w:i/>
        </w:rPr>
      </w:pPr>
    </w:p>
    <w:p w:rsidR="00A65AC4" w:rsidRPr="005233BD" w:rsidRDefault="00A65AC4">
      <w:pPr>
        <w:rPr>
          <w:rFonts w:ascii="Verdana" w:hAnsi="Verdana"/>
          <w:i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A65AC4" w:rsidRPr="00A65AC4" w:rsidRDefault="00A65AC4" w:rsidP="00A65AC4">
      <w:pPr>
        <w:rPr>
          <w:rFonts w:ascii="Verdana" w:hAnsi="Verdana"/>
          <w:sz w:val="16"/>
          <w:szCs w:val="16"/>
        </w:rPr>
      </w:pPr>
    </w:p>
    <w:p w:rsidR="00A65AC4" w:rsidRDefault="00A65AC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65AC4">
        <w:rPr>
          <w:rFonts w:ascii="Verdana" w:hAnsi="Verdana"/>
          <w:sz w:val="16"/>
          <w:szCs w:val="16"/>
        </w:rPr>
        <w:t>H272</w:t>
      </w:r>
      <w:r w:rsidR="009D5A6D">
        <w:rPr>
          <w:rFonts w:ascii="Verdana" w:hAnsi="Verdana"/>
          <w:sz w:val="16"/>
          <w:szCs w:val="16"/>
        </w:rPr>
        <w:tab/>
      </w:r>
      <w:r w:rsidR="009D5A6D">
        <w:rPr>
          <w:rFonts w:ascii="Verdana" w:hAnsi="Verdana"/>
          <w:sz w:val="16"/>
          <w:szCs w:val="16"/>
        </w:rPr>
        <w:tab/>
      </w:r>
      <w:r w:rsidR="009D5A6D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647C3F" w:rsidRDefault="00647C3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0166F">
        <w:rPr>
          <w:rFonts w:ascii="Verdana" w:hAnsi="Verdana"/>
          <w:sz w:val="16"/>
          <w:szCs w:val="16"/>
        </w:rPr>
        <w:t>H290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9315D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9315D">
        <w:rPr>
          <w:rFonts w:ascii="Verdana" w:hAnsi="Verdana"/>
          <w:sz w:val="16"/>
          <w:szCs w:val="16"/>
        </w:rPr>
        <w:t>H314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99315D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9315D">
        <w:rPr>
          <w:rFonts w:ascii="Verdana" w:hAnsi="Verdana"/>
          <w:sz w:val="16"/>
          <w:szCs w:val="16"/>
        </w:rPr>
        <w:t>H315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Verursacht Hautreizungen.</w:t>
      </w:r>
    </w:p>
    <w:p w:rsidR="0099315D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9315D">
        <w:rPr>
          <w:rFonts w:ascii="Verdana" w:hAnsi="Verdana"/>
          <w:sz w:val="16"/>
          <w:szCs w:val="16"/>
        </w:rPr>
        <w:t>H319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647C3F" w:rsidRDefault="00647C3F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70166F">
        <w:rPr>
          <w:rFonts w:ascii="Verdana" w:hAnsi="Verdana"/>
          <w:sz w:val="16"/>
          <w:szCs w:val="16"/>
        </w:rPr>
        <w:t>H335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A65AC4" w:rsidRDefault="00A65AC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65AC4">
        <w:rPr>
          <w:rFonts w:ascii="Verdana" w:hAnsi="Verdana"/>
          <w:sz w:val="16"/>
          <w:szCs w:val="16"/>
        </w:rPr>
        <w:t>H373</w:t>
      </w:r>
      <w:r w:rsidR="009D5A6D">
        <w:rPr>
          <w:rFonts w:ascii="Verdana" w:hAnsi="Verdana"/>
          <w:sz w:val="16"/>
          <w:szCs w:val="16"/>
        </w:rPr>
        <w:tab/>
      </w:r>
      <w:r w:rsidR="009D5A6D">
        <w:rPr>
          <w:rFonts w:ascii="Verdana" w:hAnsi="Verdana"/>
          <w:sz w:val="16"/>
          <w:szCs w:val="16"/>
        </w:rPr>
        <w:tab/>
      </w:r>
      <w:r w:rsidR="009D5A6D" w:rsidRPr="00693B6E">
        <w:rPr>
          <w:rFonts w:ascii="Verdana" w:hAnsi="Verdana"/>
          <w:sz w:val="16"/>
          <w:szCs w:val="16"/>
          <w:lang w:eastAsia="zh-CN"/>
        </w:rPr>
        <w:t>Kann die Organe schädigen</w:t>
      </w:r>
      <w:r w:rsidR="009D5A6D" w:rsidRPr="00693B6E">
        <w:rPr>
          <w:rFonts w:ascii="Verdana" w:hAnsi="Verdana"/>
          <w:i/>
          <w:sz w:val="16"/>
          <w:szCs w:val="16"/>
          <w:lang w:eastAsia="zh-CN"/>
        </w:rPr>
        <w:t xml:space="preserve"> </w:t>
      </w:r>
      <w:r w:rsidR="009D5A6D" w:rsidRPr="00693B6E">
        <w:rPr>
          <w:rFonts w:ascii="Verdana" w:hAnsi="Verdana"/>
          <w:sz w:val="16"/>
          <w:szCs w:val="16"/>
          <w:lang w:eastAsia="zh-CN"/>
        </w:rPr>
        <w:t>bei längerer oder wiederholter Exposition.</w:t>
      </w:r>
    </w:p>
    <w:p w:rsidR="00A65AC4" w:rsidRDefault="00A65AC4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A65AC4">
        <w:rPr>
          <w:rFonts w:ascii="Verdana" w:hAnsi="Verdana"/>
          <w:sz w:val="16"/>
          <w:szCs w:val="16"/>
        </w:rPr>
        <w:t>H411</w:t>
      </w:r>
      <w:r w:rsidR="009D5A6D">
        <w:rPr>
          <w:rFonts w:ascii="Verdana" w:hAnsi="Verdana"/>
          <w:sz w:val="16"/>
          <w:szCs w:val="16"/>
        </w:rPr>
        <w:tab/>
      </w:r>
      <w:r w:rsidR="009D5A6D">
        <w:rPr>
          <w:rFonts w:ascii="Verdana" w:hAnsi="Verdana"/>
          <w:sz w:val="16"/>
          <w:szCs w:val="16"/>
        </w:rPr>
        <w:tab/>
      </w:r>
      <w:r w:rsidR="009D5A6D" w:rsidRPr="00693B6E">
        <w:rPr>
          <w:rFonts w:ascii="Verdana" w:hAnsi="Verdana"/>
          <w:sz w:val="16"/>
          <w:szCs w:val="16"/>
          <w:lang w:eastAsia="zh-CN"/>
        </w:rPr>
        <w:t>Giftig für Wasserorganismen, mit langfristiger Wirkung.</w:t>
      </w:r>
    </w:p>
    <w:p w:rsidR="00D12FDC" w:rsidRDefault="00D12FDC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</w:rPr>
      </w:pPr>
    </w:p>
    <w:p w:rsidR="009D5A6D" w:rsidRDefault="00647C3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7C3F">
        <w:rPr>
          <w:rFonts w:ascii="Verdana" w:hAnsi="Verdana"/>
          <w:sz w:val="16"/>
          <w:szCs w:val="16"/>
          <w:lang w:val="de-CH"/>
        </w:rPr>
        <w:t>P2</w:t>
      </w:r>
      <w:r w:rsidR="00A65AC4">
        <w:rPr>
          <w:rFonts w:ascii="Verdana" w:hAnsi="Verdana"/>
          <w:sz w:val="16"/>
          <w:szCs w:val="16"/>
          <w:lang w:val="de-CH"/>
        </w:rPr>
        <w:t>20</w:t>
      </w:r>
      <w:r w:rsidR="009D5A6D">
        <w:rPr>
          <w:rFonts w:ascii="Verdana" w:hAnsi="Verdana"/>
          <w:sz w:val="16"/>
          <w:szCs w:val="16"/>
          <w:lang w:val="de-CH"/>
        </w:rPr>
        <w:tab/>
      </w:r>
      <w:r w:rsidR="009D5A6D">
        <w:rPr>
          <w:rFonts w:ascii="Verdana" w:hAnsi="Verdana"/>
          <w:sz w:val="16"/>
          <w:szCs w:val="16"/>
          <w:lang w:val="de-CH"/>
        </w:rPr>
        <w:tab/>
      </w:r>
      <w:r w:rsidR="009D5A6D">
        <w:rPr>
          <w:rFonts w:ascii="Verdana" w:hAnsi="Verdana"/>
          <w:sz w:val="16"/>
          <w:szCs w:val="16"/>
          <w:lang w:eastAsia="zh-CN"/>
        </w:rPr>
        <w:t>Von Kleidung/</w:t>
      </w:r>
      <w:r w:rsidR="009D5A6D" w:rsidRPr="00693B6E">
        <w:rPr>
          <w:rFonts w:ascii="Verdana" w:hAnsi="Verdana"/>
          <w:sz w:val="16"/>
          <w:szCs w:val="16"/>
          <w:lang w:eastAsia="zh-CN"/>
        </w:rPr>
        <w:t>brennbaren Materialien fernhalten/entfernt aufbewahren.</w:t>
      </w:r>
    </w:p>
    <w:p w:rsidR="00647C3F" w:rsidRDefault="00A65AC4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P261_s</w:t>
      </w:r>
      <w:r w:rsidR="00647C3F">
        <w:rPr>
          <w:rFonts w:ascii="Verdana" w:hAnsi="Verdana"/>
          <w:sz w:val="16"/>
          <w:szCs w:val="16"/>
        </w:rPr>
        <w:tab/>
      </w:r>
      <w:r w:rsidR="00647C3F">
        <w:rPr>
          <w:rFonts w:ascii="Verdana" w:hAnsi="Verdana"/>
          <w:sz w:val="16"/>
          <w:szCs w:val="16"/>
        </w:rPr>
        <w:tab/>
      </w:r>
      <w:r w:rsidR="00647C3F" w:rsidRPr="00693B6E">
        <w:rPr>
          <w:rFonts w:ascii="Verdana" w:hAnsi="Verdana"/>
          <w:sz w:val="16"/>
          <w:szCs w:val="16"/>
          <w:lang w:eastAsia="zh-CN"/>
        </w:rPr>
        <w:t>Einatmen von Staub/Rauch/ Aerosol vermeiden.</w:t>
      </w:r>
    </w:p>
    <w:p w:rsidR="00647C3F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9315D">
        <w:rPr>
          <w:rFonts w:ascii="Verdana" w:hAnsi="Verdana"/>
          <w:sz w:val="16"/>
          <w:szCs w:val="16"/>
        </w:rPr>
        <w:t>P273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Freisetzung in die Umwelt vermeiden.</w:t>
      </w:r>
    </w:p>
    <w:p w:rsidR="0099315D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9315D">
        <w:rPr>
          <w:rFonts w:ascii="Verdana" w:hAnsi="Verdana"/>
          <w:sz w:val="16"/>
          <w:szCs w:val="16"/>
        </w:rPr>
        <w:t>P280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</w:p>
    <w:p w:rsidR="00647C3F" w:rsidRDefault="00647C3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7C3F">
        <w:rPr>
          <w:rFonts w:ascii="Verdana" w:hAnsi="Verdana"/>
          <w:sz w:val="16"/>
          <w:szCs w:val="16"/>
        </w:rPr>
        <w:t>P301+330+331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Bei Verschlucken: Mund ausspülen. Kein</w:t>
      </w:r>
      <w:r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</w:p>
    <w:p w:rsidR="0099315D" w:rsidRDefault="0099315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9315D">
        <w:rPr>
          <w:rFonts w:ascii="Verdana" w:hAnsi="Verdana"/>
          <w:sz w:val="16"/>
          <w:szCs w:val="16"/>
        </w:rPr>
        <w:t>P305+351+338</w:t>
      </w:r>
      <w:r w:rsidR="0088506F">
        <w:rPr>
          <w:rFonts w:ascii="Verdana" w:hAnsi="Verdana"/>
          <w:sz w:val="16"/>
          <w:szCs w:val="16"/>
        </w:rPr>
        <w:tab/>
      </w:r>
      <w:r w:rsidR="0088506F">
        <w:rPr>
          <w:rFonts w:ascii="Verdana" w:hAnsi="Verdana"/>
          <w:sz w:val="16"/>
          <w:szCs w:val="16"/>
          <w:lang w:eastAsia="zh-CN"/>
        </w:rPr>
        <w:t>Bei Berührung mit den Augen</w:t>
      </w:r>
      <w:r w:rsidR="0088506F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88506F">
        <w:rPr>
          <w:rFonts w:ascii="Verdana" w:hAnsi="Verdana"/>
          <w:sz w:val="16"/>
          <w:szCs w:val="16"/>
          <w:lang w:eastAsia="zh-CN"/>
        </w:rPr>
        <w:tab/>
      </w:r>
      <w:r w:rsidR="0088506F">
        <w:rPr>
          <w:rFonts w:ascii="Verdana" w:hAnsi="Verdana"/>
          <w:sz w:val="16"/>
          <w:szCs w:val="16"/>
          <w:lang w:eastAsia="zh-CN"/>
        </w:rPr>
        <w:tab/>
      </w:r>
      <w:r w:rsidR="0088506F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9D5A6D" w:rsidRDefault="00647C3F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647C3F">
        <w:rPr>
          <w:rFonts w:ascii="Verdana" w:hAnsi="Verdana"/>
          <w:sz w:val="16"/>
          <w:szCs w:val="16"/>
        </w:rPr>
        <w:t>P309+310</w:t>
      </w:r>
      <w:r w:rsidR="009D5A6D">
        <w:rPr>
          <w:rFonts w:ascii="Verdana" w:hAnsi="Verdana"/>
          <w:sz w:val="16"/>
          <w:szCs w:val="16"/>
        </w:rPr>
        <w:tab/>
      </w:r>
      <w:r w:rsidR="009D5A6D" w:rsidRPr="009D5A6D">
        <w:rPr>
          <w:rFonts w:ascii="Verdana" w:hAnsi="Verdana"/>
          <w:sz w:val="16"/>
          <w:szCs w:val="16"/>
        </w:rPr>
        <w:t>Bei Exposition oder Unwohlsein: Sofort Giftinformationszentrum oder Arzt anrufen.</w:t>
      </w:r>
    </w:p>
    <w:p w:rsidR="009D5A6D" w:rsidRDefault="009D5A6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A65AC4">
        <w:rPr>
          <w:rFonts w:ascii="Verdana" w:hAnsi="Verdana"/>
          <w:sz w:val="16"/>
          <w:szCs w:val="16"/>
          <w:lang w:val="de-CH"/>
        </w:rPr>
        <w:t>P391</w:t>
      </w:r>
      <w:r w:rsidR="00647C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Ausgetretene Mengen auffangen.</w:t>
      </w:r>
    </w:p>
    <w:p w:rsidR="00647C3F" w:rsidRDefault="009D5A6D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D5A6D">
        <w:rPr>
          <w:rFonts w:ascii="Verdana" w:hAnsi="Verdana"/>
          <w:sz w:val="16"/>
          <w:szCs w:val="16"/>
        </w:rPr>
        <w:t>P501</w:t>
      </w:r>
      <w:r w:rsidR="00647C3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 xml:space="preserve">Inhalt/Behälter örtlicher Sondermüllsammelstelle </w:t>
      </w:r>
      <w:r w:rsidRPr="00693B6E">
        <w:rPr>
          <w:rFonts w:ascii="Verdana" w:hAnsi="Verdana"/>
          <w:sz w:val="16"/>
          <w:szCs w:val="16"/>
          <w:lang w:eastAsia="zh-CN"/>
        </w:rPr>
        <w:t>zuführen.</w:t>
      </w:r>
    </w:p>
    <w:p w:rsidR="00015609" w:rsidRDefault="00015609">
      <w:pPr>
        <w:rPr>
          <w:rFonts w:ascii="Verdana" w:hAnsi="Verdana"/>
          <w:b/>
        </w:rPr>
      </w:pPr>
    </w:p>
    <w:p w:rsidR="009D5A6D" w:rsidRDefault="009D5A6D">
      <w:pPr>
        <w:rPr>
          <w:rFonts w:ascii="Verdana" w:hAnsi="Verdana"/>
          <w:lang w:val="de-CH"/>
        </w:rPr>
      </w:pPr>
    </w:p>
    <w:p w:rsidR="00624D80" w:rsidRPr="00A65AC4" w:rsidRDefault="00382839">
      <w:pPr>
        <w:rPr>
          <w:rFonts w:ascii="Verdana" w:hAnsi="Verdana"/>
          <w:lang w:val="de-CH"/>
        </w:rPr>
      </w:pPr>
      <w:r w:rsidRPr="00A65AC4">
        <w:rPr>
          <w:rFonts w:ascii="Verdana" w:hAnsi="Verdana"/>
          <w:lang w:val="de-CH"/>
        </w:rPr>
        <w:t>Schule:</w:t>
      </w:r>
    </w:p>
    <w:p w:rsidR="00624D80" w:rsidRPr="00A65AC4" w:rsidRDefault="00624D80">
      <w:pPr>
        <w:rPr>
          <w:rFonts w:ascii="Arial" w:hAnsi="Arial"/>
          <w:lang w:val="de-CH"/>
        </w:rPr>
      </w:pPr>
    </w:p>
    <w:p w:rsidR="0088506F" w:rsidRDefault="0088506F">
      <w:pPr>
        <w:rPr>
          <w:rFonts w:ascii="Arial" w:hAnsi="Arial"/>
          <w:sz w:val="24"/>
          <w:lang w:val="de-CH"/>
        </w:rPr>
      </w:pPr>
    </w:p>
    <w:p w:rsidR="009D5A6D" w:rsidRPr="00A65AC4" w:rsidRDefault="009D5A6D">
      <w:pPr>
        <w:rPr>
          <w:rFonts w:ascii="Arial" w:hAnsi="Arial"/>
          <w:sz w:val="24"/>
          <w:lang w:val="de-CH"/>
        </w:rPr>
      </w:pPr>
    </w:p>
    <w:p w:rsidR="0088506F" w:rsidRPr="00A65AC4" w:rsidRDefault="0088506F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88506F" w:rsidRDefault="0088506F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9D5A6D" w:rsidRDefault="009D5A6D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88506F" w:rsidRDefault="0088506F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88506F">
        <w:rPr>
          <w:rFonts w:ascii="Verdana" w:hAnsi="Verdana"/>
          <w:sz w:val="16"/>
          <w:szCs w:val="16"/>
        </w:rPr>
        <w:t>ule Zürich / Erstelldatum: 01.03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4"/>
      <w:footerReference w:type="default" r:id="rId15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4D" w:rsidRDefault="00D2324D" w:rsidP="00015609">
      <w:r>
        <w:separator/>
      </w:r>
    </w:p>
  </w:endnote>
  <w:endnote w:type="continuationSeparator" w:id="0">
    <w:p w:rsidR="00D2324D" w:rsidRDefault="00D2324D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4D" w:rsidRDefault="00D2324D" w:rsidP="00015609">
      <w:r>
        <w:separator/>
      </w:r>
    </w:p>
  </w:footnote>
  <w:footnote w:type="continuationSeparator" w:id="0">
    <w:p w:rsidR="00D2324D" w:rsidRDefault="00D2324D" w:rsidP="00015609">
      <w:r>
        <w:continuationSeparator/>
      </w:r>
    </w:p>
  </w:footnote>
  <w:footnote w:id="1">
    <w:p w:rsidR="00D003AC" w:rsidRPr="000D4796" w:rsidRDefault="00D003AC" w:rsidP="00D003AC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0D4796">
        <w:rPr>
          <w:rStyle w:val="Funotenzeichen"/>
          <w:rFonts w:ascii="Verdana" w:hAnsi="Verdana"/>
          <w:sz w:val="16"/>
          <w:szCs w:val="16"/>
        </w:rPr>
        <w:footnoteRef/>
      </w:r>
      <w:r w:rsidRPr="000D4796">
        <w:rPr>
          <w:rFonts w:ascii="Verdana" w:hAnsi="Verdana"/>
          <w:sz w:val="16"/>
          <w:szCs w:val="16"/>
        </w:rPr>
        <w:t xml:space="preserve"> </w:t>
      </w:r>
      <w:r w:rsidRPr="000D4796">
        <w:rPr>
          <w:rFonts w:ascii="Verdana" w:hAnsi="Verdana"/>
          <w:sz w:val="16"/>
          <w:szCs w:val="16"/>
          <w:lang w:val="de-CH"/>
        </w:rPr>
        <w:t>Nach Sicherheitsdatenblatt http://sdbl.bkraft.de/25066de.pdf vom 25.02.2015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151E3C" w:rsidP="00015609">
    <w:pPr>
      <w:pStyle w:val="Kopfzeile"/>
      <w:tabs>
        <w:tab w:val="clear" w:pos="4536"/>
        <w:tab w:val="clear" w:pos="9072"/>
        <w:tab w:val="left" w:pos="8445"/>
      </w:tabs>
    </w:pPr>
    <w:r w:rsidRPr="00151E3C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151E3C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151E3C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6082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D37C8"/>
    <w:rsid w:val="001005CA"/>
    <w:rsid w:val="00112DC4"/>
    <w:rsid w:val="00133075"/>
    <w:rsid w:val="00142B91"/>
    <w:rsid w:val="00151E3C"/>
    <w:rsid w:val="001653C7"/>
    <w:rsid w:val="00173ECE"/>
    <w:rsid w:val="001A6020"/>
    <w:rsid w:val="001C00FA"/>
    <w:rsid w:val="001C32D5"/>
    <w:rsid w:val="001E1C19"/>
    <w:rsid w:val="001E2122"/>
    <w:rsid w:val="001E53A7"/>
    <w:rsid w:val="001F0F23"/>
    <w:rsid w:val="00221ED2"/>
    <w:rsid w:val="002328B6"/>
    <w:rsid w:val="0024642C"/>
    <w:rsid w:val="00260D73"/>
    <w:rsid w:val="002E3A90"/>
    <w:rsid w:val="002E3B1E"/>
    <w:rsid w:val="003372CF"/>
    <w:rsid w:val="00350993"/>
    <w:rsid w:val="00363754"/>
    <w:rsid w:val="003655C0"/>
    <w:rsid w:val="00366065"/>
    <w:rsid w:val="00382839"/>
    <w:rsid w:val="00394555"/>
    <w:rsid w:val="00397845"/>
    <w:rsid w:val="003A3231"/>
    <w:rsid w:val="003A3BDB"/>
    <w:rsid w:val="003C6E9E"/>
    <w:rsid w:val="003D1449"/>
    <w:rsid w:val="003D20F7"/>
    <w:rsid w:val="00410458"/>
    <w:rsid w:val="0041466B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3BD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47C3F"/>
    <w:rsid w:val="00655BBC"/>
    <w:rsid w:val="006B4000"/>
    <w:rsid w:val="006D713D"/>
    <w:rsid w:val="006E514C"/>
    <w:rsid w:val="006F371F"/>
    <w:rsid w:val="006F5584"/>
    <w:rsid w:val="0070166F"/>
    <w:rsid w:val="0070507A"/>
    <w:rsid w:val="007073C1"/>
    <w:rsid w:val="0071582C"/>
    <w:rsid w:val="007423E0"/>
    <w:rsid w:val="00751ABE"/>
    <w:rsid w:val="00765A51"/>
    <w:rsid w:val="00765C0E"/>
    <w:rsid w:val="0078017E"/>
    <w:rsid w:val="007859D3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23EA"/>
    <w:rsid w:val="00875E4E"/>
    <w:rsid w:val="008830AE"/>
    <w:rsid w:val="0088506F"/>
    <w:rsid w:val="008C4A27"/>
    <w:rsid w:val="008C595D"/>
    <w:rsid w:val="008C7699"/>
    <w:rsid w:val="008D16D1"/>
    <w:rsid w:val="008F4F72"/>
    <w:rsid w:val="00907BD8"/>
    <w:rsid w:val="0091309B"/>
    <w:rsid w:val="009253B0"/>
    <w:rsid w:val="009550B8"/>
    <w:rsid w:val="00962356"/>
    <w:rsid w:val="00964841"/>
    <w:rsid w:val="0097293F"/>
    <w:rsid w:val="0099315D"/>
    <w:rsid w:val="00993BD6"/>
    <w:rsid w:val="009B4CC7"/>
    <w:rsid w:val="009C7CC5"/>
    <w:rsid w:val="009D57AA"/>
    <w:rsid w:val="009D5943"/>
    <w:rsid w:val="009D5A6D"/>
    <w:rsid w:val="009D6827"/>
    <w:rsid w:val="009F52EC"/>
    <w:rsid w:val="00A0420A"/>
    <w:rsid w:val="00A1039B"/>
    <w:rsid w:val="00A1642E"/>
    <w:rsid w:val="00A33993"/>
    <w:rsid w:val="00A451E5"/>
    <w:rsid w:val="00A505D4"/>
    <w:rsid w:val="00A6055C"/>
    <w:rsid w:val="00A65AC4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7431D"/>
    <w:rsid w:val="00B83007"/>
    <w:rsid w:val="00C037DB"/>
    <w:rsid w:val="00C676B2"/>
    <w:rsid w:val="00C93395"/>
    <w:rsid w:val="00CB37B4"/>
    <w:rsid w:val="00CC2C00"/>
    <w:rsid w:val="00CC5350"/>
    <w:rsid w:val="00CF4E87"/>
    <w:rsid w:val="00D003AC"/>
    <w:rsid w:val="00D12FDC"/>
    <w:rsid w:val="00D20C5C"/>
    <w:rsid w:val="00D2324D"/>
    <w:rsid w:val="00D235EF"/>
    <w:rsid w:val="00D27A61"/>
    <w:rsid w:val="00D425E2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F068ED"/>
    <w:rsid w:val="00F122A5"/>
    <w:rsid w:val="00F30D44"/>
    <w:rsid w:val="00F81050"/>
    <w:rsid w:val="00FF0E72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D003AC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003AC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D003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68597-A86D-4EB8-9527-5EEEEBD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3</cp:revision>
  <cp:lastPrinted>2013-12-03T11:51:00Z</cp:lastPrinted>
  <dcterms:created xsi:type="dcterms:W3CDTF">2016-03-01T17:14:00Z</dcterms:created>
  <dcterms:modified xsi:type="dcterms:W3CDTF">2016-03-11T09:57:00Z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