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3E7C8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C714A6">
        <w:rPr>
          <w:rFonts w:ascii="Verdana" w:hAnsi="Verdana"/>
          <w:b/>
        </w:rPr>
        <w:t>Hinweisreaktion auf aromatische Kohlenwasserstoffe (6.2.a)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C714A6">
        <w:rPr>
          <w:rFonts w:ascii="Verdana" w:hAnsi="Verdana"/>
          <w:b/>
        </w:rPr>
        <w:t>189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3E7C80">
      <w:pPr>
        <w:rPr>
          <w:rFonts w:ascii="Arial" w:hAnsi="Arial"/>
          <w:sz w:val="24"/>
        </w:rPr>
      </w:pPr>
      <w:r w:rsidRPr="003E7C80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E7C80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C714A6" w:rsidRDefault="00C714A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E7C80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C714A6" w:rsidRDefault="00C714A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C714A6">
        <w:rPr>
          <w:rFonts w:ascii="Verdana" w:hAnsi="Verdana"/>
        </w:rPr>
        <w:t xml:space="preserve">         für Schüler/Innen verboten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559"/>
        <w:gridCol w:w="1701"/>
        <w:gridCol w:w="992"/>
        <w:gridCol w:w="1985"/>
        <w:gridCol w:w="1218"/>
      </w:tblGrid>
      <w:tr w:rsidR="00A1039B" w:rsidTr="00EB09C7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5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EB09C7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DC32FF" w:rsidRDefault="00C714A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Methylbenzen</w:t>
            </w:r>
          </w:p>
          <w:p w:rsidR="00C714A6" w:rsidRPr="00C714A6" w:rsidRDefault="00C714A6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(Toluol)</w:t>
            </w:r>
          </w:p>
        </w:tc>
        <w:tc>
          <w:tcPr>
            <w:tcW w:w="1276" w:type="dxa"/>
          </w:tcPr>
          <w:p w:rsidR="00DC32FF" w:rsidRPr="00C714A6" w:rsidRDefault="00C714A6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374CC5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-62342</wp:posOffset>
                  </wp:positionH>
                  <wp:positionV relativeFrom="margin">
                    <wp:posOffset>36943</wp:posOffset>
                  </wp:positionV>
                  <wp:extent cx="325436" cy="331694"/>
                  <wp:effectExtent l="19050" t="0" r="0" b="0"/>
                  <wp:wrapNone/>
                  <wp:docPr id="22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97" cy="3320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714A6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586105</wp:posOffset>
                  </wp:positionH>
                  <wp:positionV relativeFrom="margin">
                    <wp:posOffset>36195</wp:posOffset>
                  </wp:positionV>
                  <wp:extent cx="321310" cy="330200"/>
                  <wp:effectExtent l="19050" t="0" r="2540" b="0"/>
                  <wp:wrapNone/>
                  <wp:docPr id="17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714A6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36195</wp:posOffset>
                  </wp:positionV>
                  <wp:extent cx="321310" cy="330200"/>
                  <wp:effectExtent l="19050" t="0" r="2540" b="0"/>
                  <wp:wrapNone/>
                  <wp:docPr id="2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H304 H315 H336 H361d H373</w:t>
            </w:r>
          </w:p>
        </w:tc>
        <w:tc>
          <w:tcPr>
            <w:tcW w:w="992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P240 P301+310 P302+352 P308+313 P314 P331 P403+233</w:t>
            </w:r>
          </w:p>
        </w:tc>
        <w:tc>
          <w:tcPr>
            <w:tcW w:w="1218" w:type="dxa"/>
          </w:tcPr>
          <w:p w:rsidR="00DC32FF" w:rsidRPr="00AC60B9" w:rsidRDefault="00374CC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="00C714A6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DC32FF" w:rsidRPr="00AC60B9" w:rsidTr="00EB09C7">
        <w:trPr>
          <w:trHeight w:val="794"/>
        </w:trPr>
        <w:tc>
          <w:tcPr>
            <w:cnfStyle w:val="001000000000"/>
            <w:tcW w:w="1951" w:type="dxa"/>
          </w:tcPr>
          <w:p w:rsidR="00DC32FF" w:rsidRDefault="00C714A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Dimethylbenzen</w:t>
            </w:r>
          </w:p>
          <w:p w:rsidR="00C714A6" w:rsidRPr="00C714A6" w:rsidRDefault="00C714A6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(Xylol, Isomerengemisch)</w:t>
            </w:r>
          </w:p>
        </w:tc>
        <w:tc>
          <w:tcPr>
            <w:tcW w:w="1276" w:type="dxa"/>
          </w:tcPr>
          <w:p w:rsidR="00DC32FF" w:rsidRPr="00C714A6" w:rsidRDefault="00C714A6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DC32FF" w:rsidRPr="00AC60B9" w:rsidRDefault="00C714A6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437515</wp:posOffset>
                  </wp:positionH>
                  <wp:positionV relativeFrom="margin">
                    <wp:posOffset>66675</wp:posOffset>
                  </wp:positionV>
                  <wp:extent cx="321310" cy="330200"/>
                  <wp:effectExtent l="19050" t="0" r="2540" b="0"/>
                  <wp:wrapNone/>
                  <wp:docPr id="2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714A6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66675</wp:posOffset>
                  </wp:positionV>
                  <wp:extent cx="321310" cy="330200"/>
                  <wp:effectExtent l="19050" t="0" r="2540" b="0"/>
                  <wp:wrapNone/>
                  <wp:docPr id="2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C714A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 H312 H315 H332</w:t>
            </w:r>
          </w:p>
        </w:tc>
        <w:tc>
          <w:tcPr>
            <w:tcW w:w="992" w:type="dxa"/>
          </w:tcPr>
          <w:p w:rsidR="00DC32FF" w:rsidRPr="00AC60B9" w:rsidRDefault="00C714A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DC32FF" w:rsidRPr="00AC60B9" w:rsidRDefault="00C714A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</w:tc>
        <w:tc>
          <w:tcPr>
            <w:tcW w:w="1218" w:type="dxa"/>
          </w:tcPr>
          <w:p w:rsidR="00DC32FF" w:rsidRPr="00AC60B9" w:rsidRDefault="00C714A6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440</w:t>
            </w:r>
          </w:p>
        </w:tc>
      </w:tr>
      <w:tr w:rsidR="00DC32FF" w:rsidRPr="00AC60B9" w:rsidTr="00EB09C7">
        <w:trPr>
          <w:cnfStyle w:val="000000100000"/>
          <w:trHeight w:val="1031"/>
        </w:trPr>
        <w:tc>
          <w:tcPr>
            <w:cnfStyle w:val="001000000000"/>
            <w:tcW w:w="1951" w:type="dxa"/>
          </w:tcPr>
          <w:p w:rsidR="00DC32FF" w:rsidRPr="00AC60B9" w:rsidRDefault="00C714A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Cyclohexan</w:t>
            </w:r>
          </w:p>
        </w:tc>
        <w:tc>
          <w:tcPr>
            <w:tcW w:w="1276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-61595</wp:posOffset>
                  </wp:positionH>
                  <wp:positionV relativeFrom="margin">
                    <wp:posOffset>-5715</wp:posOffset>
                  </wp:positionV>
                  <wp:extent cx="321310" cy="330200"/>
                  <wp:effectExtent l="19050" t="0" r="2540" b="0"/>
                  <wp:wrapNone/>
                  <wp:docPr id="29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583565</wp:posOffset>
                  </wp:positionH>
                  <wp:positionV relativeFrom="margin">
                    <wp:posOffset>-5715</wp:posOffset>
                  </wp:positionV>
                  <wp:extent cx="321310" cy="330200"/>
                  <wp:effectExtent l="19050" t="0" r="2540" b="0"/>
                  <wp:wrapNone/>
                  <wp:docPr id="27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-5715</wp:posOffset>
                  </wp:positionV>
                  <wp:extent cx="321310" cy="330200"/>
                  <wp:effectExtent l="19050" t="0" r="2540" b="0"/>
                  <wp:wrapNone/>
                  <wp:docPr id="2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262255</wp:posOffset>
                  </wp:positionH>
                  <wp:positionV relativeFrom="margin">
                    <wp:posOffset>318135</wp:posOffset>
                  </wp:positionV>
                  <wp:extent cx="321945" cy="330200"/>
                  <wp:effectExtent l="19050" t="0" r="1905" b="0"/>
                  <wp:wrapNone/>
                  <wp:docPr id="25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H304 H315 H336 H410</w:t>
            </w:r>
          </w:p>
        </w:tc>
        <w:tc>
          <w:tcPr>
            <w:tcW w:w="992" w:type="dxa"/>
          </w:tcPr>
          <w:p w:rsidR="00DC32FF" w:rsidRPr="00AC60B9" w:rsidRDefault="00AA370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DC32FF" w:rsidRPr="00AC60B9" w:rsidRDefault="00AA370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P240 P273 P301+310 P331 P403+235</w:t>
            </w:r>
          </w:p>
        </w:tc>
        <w:tc>
          <w:tcPr>
            <w:tcW w:w="1218" w:type="dxa"/>
          </w:tcPr>
          <w:p w:rsidR="00DC32FF" w:rsidRPr="00AC60B9" w:rsidRDefault="00C714A6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700</w:t>
            </w:r>
          </w:p>
        </w:tc>
      </w:tr>
      <w:tr w:rsidR="00DC32FF" w:rsidRPr="00AC60B9" w:rsidTr="00EB09C7">
        <w:trPr>
          <w:trHeight w:val="1117"/>
        </w:trPr>
        <w:tc>
          <w:tcPr>
            <w:cnfStyle w:val="001000000000"/>
            <w:tcW w:w="1951" w:type="dxa"/>
          </w:tcPr>
          <w:p w:rsidR="00DC32FF" w:rsidRPr="00AC60B9" w:rsidRDefault="00AA370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Cyclohexen</w:t>
            </w:r>
          </w:p>
        </w:tc>
        <w:tc>
          <w:tcPr>
            <w:tcW w:w="1276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355600</wp:posOffset>
                  </wp:positionV>
                  <wp:extent cx="321945" cy="330200"/>
                  <wp:effectExtent l="19050" t="0" r="1905" b="0"/>
                  <wp:wrapNone/>
                  <wp:docPr id="33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586105</wp:posOffset>
                  </wp:positionH>
                  <wp:positionV relativeFrom="margin">
                    <wp:posOffset>25400</wp:posOffset>
                  </wp:positionV>
                  <wp:extent cx="321310" cy="330200"/>
                  <wp:effectExtent l="19050" t="0" r="2540" b="0"/>
                  <wp:wrapNone/>
                  <wp:docPr id="32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370F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262255</wp:posOffset>
                  </wp:positionH>
                  <wp:positionV relativeFrom="margin">
                    <wp:posOffset>25400</wp:posOffset>
                  </wp:positionV>
                  <wp:extent cx="321310" cy="330200"/>
                  <wp:effectExtent l="19050" t="0" r="2540" b="0"/>
                  <wp:wrapNone/>
                  <wp:docPr id="3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370F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-61595</wp:posOffset>
                  </wp:positionH>
                  <wp:positionV relativeFrom="margin">
                    <wp:posOffset>25400</wp:posOffset>
                  </wp:positionV>
                  <wp:extent cx="321310" cy="330200"/>
                  <wp:effectExtent l="19050" t="0" r="2540" b="0"/>
                  <wp:wrapNone/>
                  <wp:docPr id="30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 H302 H304 H411</w:t>
            </w:r>
          </w:p>
        </w:tc>
        <w:tc>
          <w:tcPr>
            <w:tcW w:w="992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P262 P273</w:t>
            </w:r>
          </w:p>
        </w:tc>
        <w:tc>
          <w:tcPr>
            <w:tcW w:w="1218" w:type="dxa"/>
          </w:tcPr>
          <w:p w:rsidR="00DC32FF" w:rsidRPr="00AC60B9" w:rsidRDefault="00AA370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32FF" w:rsidRPr="00AC60B9" w:rsidTr="00EB09C7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DC32FF" w:rsidRDefault="00AA370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Formaldehyd-lösung</w:t>
            </w:r>
            <w:r w:rsidR="00EB09C7"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  <w:p w:rsidR="00AA370F" w:rsidRPr="00AA370F" w:rsidRDefault="00AA370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AA370F">
              <w:rPr>
                <w:rFonts w:ascii="Verdana" w:hAnsi="Verdana"/>
                <w:b w:val="0"/>
                <w:sz w:val="16"/>
                <w:szCs w:val="16"/>
              </w:rPr>
              <w:t>(w = 25%)</w:t>
            </w:r>
          </w:p>
        </w:tc>
        <w:tc>
          <w:tcPr>
            <w:tcW w:w="1276" w:type="dxa"/>
          </w:tcPr>
          <w:p w:rsidR="00DC32FF" w:rsidRPr="00AC60B9" w:rsidRDefault="00AA370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DC32FF" w:rsidRPr="00AC60B9" w:rsidRDefault="0041747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-61595</wp:posOffset>
                  </wp:positionH>
                  <wp:positionV relativeFrom="margin">
                    <wp:posOffset>123825</wp:posOffset>
                  </wp:positionV>
                  <wp:extent cx="325755" cy="335915"/>
                  <wp:effectExtent l="19050" t="0" r="0" b="0"/>
                  <wp:wrapNone/>
                  <wp:docPr id="3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3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587375</wp:posOffset>
                  </wp:positionH>
                  <wp:positionV relativeFrom="margin">
                    <wp:posOffset>123825</wp:posOffset>
                  </wp:positionV>
                  <wp:extent cx="329565" cy="335915"/>
                  <wp:effectExtent l="19050" t="0" r="0" b="0"/>
                  <wp:wrapNone/>
                  <wp:docPr id="34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3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263525</wp:posOffset>
                  </wp:positionH>
                  <wp:positionV relativeFrom="margin">
                    <wp:posOffset>123825</wp:posOffset>
                  </wp:positionV>
                  <wp:extent cx="329565" cy="337185"/>
                  <wp:effectExtent l="19050" t="0" r="0" b="0"/>
                  <wp:wrapNone/>
                  <wp:docPr id="35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37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AC60B9" w:rsidRDefault="00AA370F" w:rsidP="00AA370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H301+311+331 H314 H317 H335 H341 H350 H370</w:t>
            </w:r>
          </w:p>
        </w:tc>
        <w:tc>
          <w:tcPr>
            <w:tcW w:w="992" w:type="dxa"/>
          </w:tcPr>
          <w:p w:rsidR="00DC32FF" w:rsidRPr="00AC60B9" w:rsidRDefault="00AA370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DC32FF" w:rsidRPr="00AC60B9" w:rsidRDefault="00AA370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P260_f P301+330+331 P302+352 P304+340 P305+351+338 P309+310 P403+2</w:t>
            </w:r>
            <w:r w:rsidR="00EB09C7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218" w:type="dxa"/>
          </w:tcPr>
          <w:p w:rsidR="00DC32FF" w:rsidRPr="00AC60B9" w:rsidRDefault="00EB09C7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EB09C7" w:rsidRPr="000F5CEC" w:rsidTr="00EB09C7">
        <w:trPr>
          <w:trHeight w:val="708"/>
        </w:trPr>
        <w:tc>
          <w:tcPr>
            <w:cnfStyle w:val="001000000000"/>
            <w:tcW w:w="1951" w:type="dxa"/>
          </w:tcPr>
          <w:p w:rsidR="00EB09C7" w:rsidRDefault="00EB09C7" w:rsidP="005B7CE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EB09C7" w:rsidRPr="00EB09C7" w:rsidRDefault="00EB09C7" w:rsidP="005B7CEA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Pr="00EB09C7">
              <w:rPr>
                <w:rFonts w:ascii="Verdana" w:hAnsi="Verdana"/>
                <w:b w:val="0"/>
                <w:sz w:val="16"/>
                <w:szCs w:val="16"/>
              </w:rPr>
              <w:t>w = 96%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EB09C7" w:rsidRPr="009D50A3" w:rsidRDefault="00EB09C7" w:rsidP="005B7CEA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EB09C7" w:rsidRPr="003F346F" w:rsidRDefault="00EB09C7" w:rsidP="005B7CEA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238637</wp:posOffset>
                  </wp:positionH>
                  <wp:positionV relativeFrom="margin">
                    <wp:posOffset>45512</wp:posOffset>
                  </wp:positionV>
                  <wp:extent cx="315320" cy="320723"/>
                  <wp:effectExtent l="19050" t="0" r="8530" b="0"/>
                  <wp:wrapNone/>
                  <wp:docPr id="3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EB09C7" w:rsidRDefault="00EB09C7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2" w:type="dxa"/>
          </w:tcPr>
          <w:p w:rsidR="00EB09C7" w:rsidRDefault="00EB09C7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5" w:type="dxa"/>
          </w:tcPr>
          <w:p w:rsidR="00EB09C7" w:rsidRDefault="00EB09C7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1218" w:type="dxa"/>
          </w:tcPr>
          <w:p w:rsidR="00EB09C7" w:rsidRPr="000F5CEC" w:rsidRDefault="00EB09C7" w:rsidP="005B7CEA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EB09C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Keine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EB09C7" w:rsidRDefault="00EB09C7">
      <w:pPr>
        <w:rPr>
          <w:rFonts w:ascii="Verdana" w:hAnsi="Verdana"/>
          <w:b/>
        </w:rPr>
      </w:pPr>
    </w:p>
    <w:p w:rsidR="00EB09C7" w:rsidRDefault="00EB09C7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EB09C7" w:rsidRPr="00EB09C7" w:rsidRDefault="00EB09C7" w:rsidP="00EB09C7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In </w:t>
      </w:r>
      <w:r w:rsidRPr="00EB09C7">
        <w:rPr>
          <w:rFonts w:ascii="Verdana" w:hAnsi="Verdana"/>
          <w:i/>
        </w:rPr>
        <w:t xml:space="preserve">vier Reagenzgläser werden </w:t>
      </w:r>
      <w:r>
        <w:rPr>
          <w:rFonts w:ascii="Verdana" w:hAnsi="Verdana"/>
          <w:i/>
        </w:rPr>
        <w:t xml:space="preserve">im Abzug </w:t>
      </w:r>
      <w:r w:rsidRPr="00EB09C7">
        <w:rPr>
          <w:rFonts w:ascii="Verdana" w:hAnsi="Verdana"/>
          <w:i/>
        </w:rPr>
        <w:t>jeweils 2 Tropfen Formaldehydlösung und 2 ml Schwefelsäure gegeben und vermischt. Dann werden zugetropft:</w:t>
      </w:r>
    </w:p>
    <w:p w:rsidR="00EB09C7" w:rsidRPr="00EB09C7" w:rsidRDefault="00EB09C7" w:rsidP="00EB09C7">
      <w:pPr>
        <w:jc w:val="both"/>
        <w:rPr>
          <w:rFonts w:ascii="Verdana" w:hAnsi="Verdana"/>
          <w:i/>
        </w:rPr>
      </w:pPr>
      <w:r w:rsidRPr="00EB09C7">
        <w:rPr>
          <w:rFonts w:ascii="Verdana" w:hAnsi="Verdana"/>
          <w:i/>
        </w:rPr>
        <w:t>Reagenzglas 1: 4 Tropfen Toluol</w:t>
      </w:r>
      <w:r w:rsidRPr="00EB09C7">
        <w:rPr>
          <w:rFonts w:ascii="Verdana" w:hAnsi="Verdana"/>
          <w:i/>
        </w:rPr>
        <w:tab/>
      </w:r>
      <w:r w:rsidRPr="00EB09C7">
        <w:rPr>
          <w:rFonts w:ascii="Verdana" w:hAnsi="Verdana"/>
          <w:i/>
        </w:rPr>
        <w:tab/>
        <w:t>Reagenzglas 3: 4 Tropfen Cyclohexan</w:t>
      </w:r>
    </w:p>
    <w:p w:rsidR="00EB09C7" w:rsidRPr="00EB09C7" w:rsidRDefault="00EB09C7" w:rsidP="00EB09C7">
      <w:pPr>
        <w:jc w:val="both"/>
        <w:rPr>
          <w:rFonts w:ascii="Verdana" w:hAnsi="Verdana"/>
          <w:i/>
        </w:rPr>
      </w:pPr>
      <w:r w:rsidRPr="00EB09C7">
        <w:rPr>
          <w:rFonts w:ascii="Verdana" w:hAnsi="Verdana"/>
          <w:i/>
        </w:rPr>
        <w:t>Reagenzglas 2: 4 Tropfen Xylol</w:t>
      </w:r>
      <w:r w:rsidRPr="00EB09C7">
        <w:rPr>
          <w:rFonts w:ascii="Verdana" w:hAnsi="Verdana"/>
          <w:i/>
        </w:rPr>
        <w:tab/>
      </w:r>
      <w:r w:rsidRPr="00EB09C7">
        <w:rPr>
          <w:rFonts w:ascii="Verdana" w:hAnsi="Verdana"/>
          <w:i/>
        </w:rPr>
        <w:tab/>
        <w:t>Reagenzglas 4: 4 Tropfen Cyclohexen</w:t>
      </w:r>
    </w:p>
    <w:p w:rsidR="00624D80" w:rsidRPr="00A33993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EB09C7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EB09C7" w:rsidRPr="00EB09C7" w:rsidRDefault="00EB09C7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EB09C7">
      <w:pPr>
        <w:rPr>
          <w:rFonts w:ascii="Verdana" w:hAnsi="Verdana"/>
          <w:i/>
        </w:rPr>
      </w:pPr>
      <w:r w:rsidRPr="00EB09C7">
        <w:rPr>
          <w:rFonts w:ascii="Verdana" w:hAnsi="Verdana"/>
          <w:i/>
        </w:rPr>
        <w:t>Reste in den Sammelbehälter „Organische Abfälle – halogenfrei“ geben.</w:t>
      </w:r>
    </w:p>
    <w:p w:rsidR="00EB09C7" w:rsidRDefault="00EB09C7">
      <w:pPr>
        <w:rPr>
          <w:rFonts w:ascii="Verdana" w:hAnsi="Verdana"/>
          <w:i/>
        </w:rPr>
      </w:pPr>
    </w:p>
    <w:p w:rsidR="00EB09C7" w:rsidRPr="00EB09C7" w:rsidRDefault="00EB09C7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EB09C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EB09C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B09C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B09C7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EB09C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D1736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2133600</wp:posOffset>
            </wp:positionH>
            <wp:positionV relativeFrom="margin">
              <wp:posOffset>5525770</wp:posOffset>
            </wp:positionV>
            <wp:extent cx="401955" cy="394335"/>
            <wp:effectExtent l="19050" t="0" r="0" b="0"/>
            <wp:wrapNone/>
            <wp:docPr id="40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CC5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3524250</wp:posOffset>
            </wp:positionH>
            <wp:positionV relativeFrom="margin">
              <wp:posOffset>5521325</wp:posOffset>
            </wp:positionV>
            <wp:extent cx="402590" cy="396240"/>
            <wp:effectExtent l="19050" t="0" r="0" b="0"/>
            <wp:wrapNone/>
            <wp:docPr id="41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CC5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5013960</wp:posOffset>
            </wp:positionH>
            <wp:positionV relativeFrom="margin">
              <wp:posOffset>5475605</wp:posOffset>
            </wp:positionV>
            <wp:extent cx="402590" cy="396240"/>
            <wp:effectExtent l="19050" t="0" r="0" b="0"/>
            <wp:wrapNone/>
            <wp:docPr id="42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CC5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913130</wp:posOffset>
            </wp:positionH>
            <wp:positionV relativeFrom="margin">
              <wp:posOffset>5521325</wp:posOffset>
            </wp:positionV>
            <wp:extent cx="402590" cy="396240"/>
            <wp:effectExtent l="19050" t="0" r="0" b="0"/>
            <wp:wrapNone/>
            <wp:docPr id="43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EB09C7" w:rsidRDefault="00EB09C7">
      <w:pPr>
        <w:rPr>
          <w:rFonts w:ascii="Verdana" w:hAnsi="Verdana"/>
          <w:b/>
        </w:rPr>
      </w:pPr>
    </w:p>
    <w:p w:rsidR="00382839" w:rsidRPr="00EB09C7" w:rsidRDefault="00EB09C7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  <w:t xml:space="preserve">     Schutzbrille    </w:t>
      </w:r>
      <w:r w:rsidR="00374CC5">
        <w:rPr>
          <w:rFonts w:ascii="Verdana" w:hAnsi="Verdana"/>
          <w:i/>
        </w:rPr>
        <w:t xml:space="preserve">   </w:t>
      </w:r>
      <w:r>
        <w:rPr>
          <w:rFonts w:ascii="Verdana" w:hAnsi="Verdana"/>
          <w:i/>
        </w:rPr>
        <w:t xml:space="preserve">Schutzhandschuhe   </w:t>
      </w:r>
      <w:r w:rsidR="00374CC5">
        <w:rPr>
          <w:rFonts w:ascii="Verdana" w:hAnsi="Verdana"/>
          <w:i/>
        </w:rPr>
        <w:t xml:space="preserve">    </w:t>
      </w:r>
      <w:r>
        <w:rPr>
          <w:rFonts w:ascii="Verdana" w:hAnsi="Verdana"/>
          <w:i/>
        </w:rPr>
        <w:t xml:space="preserve">Abzug/Kapelle   </w:t>
      </w:r>
      <w:r w:rsidR="00374CC5">
        <w:rPr>
          <w:rFonts w:ascii="Verdana" w:hAnsi="Verdana"/>
          <w:i/>
        </w:rPr>
        <w:t xml:space="preserve">    </w:t>
      </w:r>
      <w:r>
        <w:rPr>
          <w:rFonts w:ascii="Verdana" w:hAnsi="Verdana"/>
          <w:i/>
        </w:rPr>
        <w:t>Geschlossenes System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Default="00624D80">
      <w:pPr>
        <w:rPr>
          <w:rFonts w:ascii="Verdana" w:hAnsi="Verdana"/>
        </w:rPr>
      </w:pPr>
    </w:p>
    <w:p w:rsidR="00EB09C7" w:rsidRPr="00EB09C7" w:rsidRDefault="00EB09C7">
      <w:pPr>
        <w:rPr>
          <w:rFonts w:ascii="Verdana" w:hAnsi="Verdana"/>
          <w:i/>
        </w:rPr>
      </w:pPr>
      <w:r w:rsidRPr="00EB09C7">
        <w:rPr>
          <w:rFonts w:ascii="Verdana" w:hAnsi="Verdana"/>
          <w:i/>
        </w:rPr>
        <w:t>Durchgeführt</w:t>
      </w:r>
      <w:r>
        <w:rPr>
          <w:rFonts w:ascii="Verdana" w:hAnsi="Verdana"/>
          <w:i/>
        </w:rPr>
        <w:t xml:space="preserve"> (siehe Gefährdungsbeurteilung 6.2.b). Als Lehrerversuch im geschlossenen System möglich. Die Alternativvariante (siehe 6.2.b) ist nicht überall erlaubt.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12FDC" w:rsidRPr="00EB09C7" w:rsidRDefault="00D12FDC" w:rsidP="00EB09C7">
      <w:pPr>
        <w:rPr>
          <w:rFonts w:ascii="Verdana" w:hAnsi="Verdana"/>
          <w:sz w:val="18"/>
          <w:szCs w:val="18"/>
        </w:rPr>
      </w:pPr>
    </w:p>
    <w:p w:rsidR="00D12FDC" w:rsidRPr="00F753D2" w:rsidRDefault="00EB09C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H225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D12FDC" w:rsidRPr="00F753D2" w:rsidRDefault="00EB09C7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H226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Flüssigkeit und Dampf entzündbar.</w:t>
      </w:r>
    </w:p>
    <w:p w:rsidR="00EB09C7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H290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177A05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H301+311+331</w:t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Giftig bei Verschlucken, Hautkontakt oder Einatmen.</w:t>
      </w:r>
    </w:p>
    <w:p w:rsidR="00177A05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H302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177A05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H304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Kann bei Verschlucken und Eindringen in die Atemwege tödlich sein.</w:t>
      </w:r>
    </w:p>
    <w:p w:rsidR="00177A05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lastRenderedPageBreak/>
        <w:t>H312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177A05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H314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177A05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H315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177A05" w:rsidRPr="00F753D2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F753D2">
        <w:rPr>
          <w:rFonts w:ascii="Verdana" w:hAnsi="Verdana"/>
          <w:sz w:val="16"/>
          <w:szCs w:val="16"/>
        </w:rPr>
        <w:t>H317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77A05">
        <w:rPr>
          <w:rFonts w:ascii="Verdana" w:hAnsi="Verdana"/>
          <w:sz w:val="16"/>
          <w:szCs w:val="16"/>
        </w:rPr>
        <w:t>H332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8"/>
          <w:szCs w:val="18"/>
        </w:rPr>
      </w:pPr>
      <w:r w:rsidRPr="00374CC5">
        <w:rPr>
          <w:rFonts w:ascii="Verdana" w:hAnsi="Verdana"/>
          <w:sz w:val="16"/>
          <w:szCs w:val="16"/>
        </w:rPr>
        <w:t>H335</w:t>
      </w:r>
      <w:r w:rsidR="00F753D2" w:rsidRPr="00374CC5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8"/>
          <w:szCs w:val="18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8"/>
          <w:szCs w:val="18"/>
        </w:rPr>
      </w:pPr>
      <w:r w:rsidRPr="00374CC5">
        <w:rPr>
          <w:rFonts w:ascii="Verdana" w:hAnsi="Verdana"/>
          <w:sz w:val="16"/>
          <w:szCs w:val="16"/>
        </w:rPr>
        <w:t>H336</w:t>
      </w:r>
      <w:r w:rsidR="00F753D2" w:rsidRPr="00374CC5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8"/>
          <w:szCs w:val="18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8"/>
          <w:szCs w:val="18"/>
        </w:rPr>
      </w:pPr>
      <w:r w:rsidRPr="00374CC5">
        <w:rPr>
          <w:rFonts w:ascii="Verdana" w:hAnsi="Verdana"/>
          <w:sz w:val="16"/>
          <w:szCs w:val="16"/>
        </w:rPr>
        <w:t>H341</w:t>
      </w:r>
      <w:r w:rsidR="00F753D2" w:rsidRPr="00374CC5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8"/>
          <w:szCs w:val="18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Kann vermutlich genetische Defekte verursachen</w:t>
      </w:r>
      <w:r w:rsidR="00F753D2">
        <w:rPr>
          <w:rFonts w:ascii="Verdana" w:hAnsi="Verdana"/>
          <w:sz w:val="16"/>
          <w:szCs w:val="16"/>
          <w:lang w:eastAsia="zh-CN"/>
        </w:rPr>
        <w:t>.</w:t>
      </w:r>
    </w:p>
    <w:p w:rsidR="00177A05" w:rsidRPr="00374CC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74CC5">
        <w:rPr>
          <w:rFonts w:ascii="Verdana" w:hAnsi="Verdana"/>
          <w:sz w:val="16"/>
          <w:szCs w:val="16"/>
        </w:rPr>
        <w:t>H350</w:t>
      </w:r>
      <w:r w:rsidR="00F753D2" w:rsidRPr="00374CC5">
        <w:rPr>
          <w:rFonts w:ascii="Verdana" w:hAnsi="Verdana"/>
          <w:sz w:val="16"/>
          <w:szCs w:val="16"/>
        </w:rPr>
        <w:tab/>
      </w:r>
      <w:r w:rsidR="00F753D2" w:rsidRPr="00374CC5">
        <w:rPr>
          <w:rFonts w:ascii="Verdana" w:hAnsi="Verdana"/>
          <w:sz w:val="16"/>
          <w:szCs w:val="16"/>
        </w:rPr>
        <w:tab/>
      </w:r>
      <w:r w:rsidR="00F753D2" w:rsidRPr="00374CC5">
        <w:rPr>
          <w:rFonts w:ascii="Verdana" w:hAnsi="Verdana"/>
          <w:sz w:val="16"/>
          <w:szCs w:val="16"/>
          <w:lang w:eastAsia="zh-CN"/>
        </w:rPr>
        <w:t>Kann Krebs erzeugen.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8"/>
          <w:szCs w:val="18"/>
        </w:rPr>
      </w:pPr>
      <w:r w:rsidRPr="00374CC5">
        <w:rPr>
          <w:rFonts w:ascii="Verdana" w:hAnsi="Verdana"/>
          <w:sz w:val="16"/>
          <w:szCs w:val="16"/>
        </w:rPr>
        <w:t>H361d</w:t>
      </w:r>
      <w:r w:rsidR="00F753D2">
        <w:rPr>
          <w:rFonts w:ascii="Verdana" w:hAnsi="Verdana"/>
          <w:sz w:val="18"/>
          <w:szCs w:val="18"/>
        </w:rPr>
        <w:tab/>
      </w:r>
      <w:r w:rsidR="00F753D2">
        <w:rPr>
          <w:rFonts w:ascii="Verdana" w:hAnsi="Verdana"/>
          <w:sz w:val="18"/>
          <w:szCs w:val="18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Kann vermutlich die Fruchtbarkeit beeinträchtigen oder das Kind im Mutterleib schädigen</w:t>
      </w:r>
      <w:r w:rsidR="00F753D2">
        <w:rPr>
          <w:rFonts w:ascii="Verdana" w:hAnsi="Verdana"/>
          <w:sz w:val="16"/>
          <w:szCs w:val="16"/>
          <w:lang w:eastAsia="zh-CN"/>
        </w:rPr>
        <w:t>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77A05">
        <w:rPr>
          <w:rFonts w:ascii="Verdana" w:hAnsi="Verdana"/>
          <w:sz w:val="16"/>
          <w:szCs w:val="16"/>
        </w:rPr>
        <w:t>H370</w:t>
      </w:r>
      <w:r w:rsidR="00F753D2">
        <w:rPr>
          <w:rFonts w:ascii="Verdana" w:hAnsi="Verdana"/>
          <w:sz w:val="16"/>
          <w:szCs w:val="16"/>
        </w:rPr>
        <w:tab/>
      </w:r>
      <w:r w:rsidR="00F753D2">
        <w:rPr>
          <w:rFonts w:ascii="Verdana" w:hAnsi="Verdana"/>
          <w:sz w:val="16"/>
          <w:szCs w:val="16"/>
        </w:rPr>
        <w:tab/>
      </w:r>
      <w:r w:rsidR="00F753D2" w:rsidRPr="00693B6E">
        <w:rPr>
          <w:rFonts w:ascii="Verdana" w:hAnsi="Verdana"/>
          <w:sz w:val="16"/>
          <w:szCs w:val="16"/>
          <w:lang w:eastAsia="zh-CN"/>
        </w:rPr>
        <w:t>Schädigt die Organe</w:t>
      </w:r>
      <w:r w:rsidR="00F753D2">
        <w:rPr>
          <w:rFonts w:ascii="Verdana" w:hAnsi="Verdana"/>
          <w:sz w:val="16"/>
          <w:szCs w:val="16"/>
          <w:lang w:eastAsia="zh-CN"/>
        </w:rPr>
        <w:t>.</w:t>
      </w:r>
    </w:p>
    <w:p w:rsid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77A05">
        <w:rPr>
          <w:rFonts w:ascii="Verdana" w:hAnsi="Verdana"/>
          <w:sz w:val="16"/>
          <w:szCs w:val="16"/>
        </w:rPr>
        <w:t>H373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53D2" w:rsidRPr="00F753D2">
        <w:rPr>
          <w:rFonts w:ascii="Verdana" w:hAnsi="Verdana"/>
          <w:sz w:val="16"/>
          <w:szCs w:val="16"/>
        </w:rPr>
        <w:t>Kann die</w:t>
      </w:r>
      <w:r w:rsidR="00F753D2">
        <w:rPr>
          <w:rFonts w:ascii="Verdana" w:hAnsi="Verdana"/>
          <w:sz w:val="16"/>
          <w:szCs w:val="16"/>
        </w:rPr>
        <w:t xml:space="preserve"> Organe schädigen </w:t>
      </w:r>
      <w:r w:rsidR="00F753D2" w:rsidRPr="00F753D2">
        <w:rPr>
          <w:rFonts w:ascii="Verdana" w:hAnsi="Verdana"/>
          <w:i/>
          <w:sz w:val="16"/>
          <w:szCs w:val="16"/>
        </w:rPr>
        <w:t>(ZNS)</w:t>
      </w:r>
      <w:r w:rsidR="00F753D2" w:rsidRPr="00F753D2">
        <w:rPr>
          <w:rFonts w:ascii="Verdana" w:hAnsi="Verdana"/>
          <w:sz w:val="16"/>
          <w:szCs w:val="16"/>
        </w:rPr>
        <w:t xml:space="preserve"> bei längerer oder wiederh</w:t>
      </w:r>
      <w:r w:rsidR="00F753D2">
        <w:rPr>
          <w:rFonts w:ascii="Verdana" w:hAnsi="Verdana"/>
          <w:sz w:val="16"/>
          <w:szCs w:val="16"/>
        </w:rPr>
        <w:t xml:space="preserve">olter Exposition </w:t>
      </w:r>
      <w:r w:rsidR="00F753D2" w:rsidRPr="00F753D2">
        <w:rPr>
          <w:rFonts w:ascii="Verdana" w:hAnsi="Verdana"/>
          <w:i/>
          <w:sz w:val="16"/>
          <w:szCs w:val="16"/>
        </w:rPr>
        <w:t>(Einatmen, Hautkontakt)</w:t>
      </w:r>
      <w:r w:rsidR="00F753D2" w:rsidRPr="00F753D2">
        <w:rPr>
          <w:rFonts w:ascii="Verdana" w:hAnsi="Verdana"/>
          <w:sz w:val="16"/>
          <w:szCs w:val="16"/>
        </w:rPr>
        <w:t>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177A05">
        <w:rPr>
          <w:rFonts w:ascii="Verdana" w:hAnsi="Verdana"/>
          <w:sz w:val="16"/>
          <w:szCs w:val="16"/>
        </w:rPr>
        <w:t>H410</w:t>
      </w:r>
      <w:r w:rsidRPr="00177A0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H411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</w:p>
    <w:p w:rsidR="00D12FDC" w:rsidRPr="00177A05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lang w:val="de-CH"/>
        </w:rPr>
      </w:pPr>
    </w:p>
    <w:p w:rsidR="00D12FDC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P201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Vor Gebrauch besondere Anweisungen einholen.</w:t>
      </w:r>
    </w:p>
    <w:p w:rsidR="00D12FDC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P210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P240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und zu befüllende Anlage erden.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P260_f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Gas/Nebel/Dampf/Aerosol nicht einatmen.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P262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Nicht in die Augen, auf die Haut oder auf die Kleidung gelangen lassen.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P273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P280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P301+310</w:t>
      </w:r>
      <w:r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Sofort Giftinformationszentrum/Arzt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177A05" w:rsidRPr="00374CC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P301+330+331</w:t>
      </w:r>
      <w:r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P302+352</w:t>
      </w:r>
      <w:r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P304+340</w:t>
      </w:r>
      <w:r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P305+351+338</w:t>
      </w:r>
      <w:r w:rsidRPr="00177A0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P308+313</w:t>
      </w:r>
      <w:r w:rsidRPr="00177A05">
        <w:rPr>
          <w:rFonts w:ascii="Verdana" w:hAnsi="Verdana"/>
          <w:sz w:val="16"/>
          <w:szCs w:val="16"/>
          <w:lang w:val="de-CH"/>
        </w:rPr>
        <w:tab/>
        <w:t>Bei Exposition oder Verdacht: Ärztlichen Rat einholen/ärztliche Hilfe hinzuziehen.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177A05">
        <w:rPr>
          <w:rFonts w:ascii="Verdana" w:hAnsi="Verdana"/>
          <w:sz w:val="16"/>
          <w:szCs w:val="16"/>
          <w:lang w:val="de-CH"/>
        </w:rPr>
        <w:t>P309+310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40774">
        <w:rPr>
          <w:rFonts w:ascii="Verdana" w:hAnsi="Verdana" w:cs="Arial"/>
          <w:sz w:val="16"/>
          <w:szCs w:val="16"/>
        </w:rPr>
        <w:t>Bei Exposition oder Unwohlsein: Sofort Giftinforma</w:t>
      </w:r>
      <w:r>
        <w:rPr>
          <w:rFonts w:ascii="Verdana" w:hAnsi="Verdana" w:cs="Arial"/>
          <w:sz w:val="16"/>
          <w:szCs w:val="16"/>
        </w:rPr>
        <w:t>tionszentrum oder Arzt anrufen.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P314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Unwohlsein ärztlichen Rat einholen / ärztliche Hilfe hinzuziehen.</w:t>
      </w:r>
    </w:p>
    <w:p w:rsidR="00177A05" w:rsidRPr="00374CC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374CC5">
        <w:rPr>
          <w:rFonts w:ascii="Verdana" w:hAnsi="Verdana"/>
          <w:sz w:val="16"/>
          <w:szCs w:val="16"/>
          <w:lang w:val="de-CH"/>
        </w:rPr>
        <w:t>P331</w:t>
      </w:r>
      <w:r w:rsidRPr="00374CC5">
        <w:rPr>
          <w:rFonts w:ascii="Verdana" w:hAnsi="Verdana"/>
          <w:sz w:val="16"/>
          <w:szCs w:val="16"/>
          <w:lang w:val="de-CH"/>
        </w:rPr>
        <w:tab/>
      </w:r>
      <w:r w:rsidRPr="00374CC5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177A05" w:rsidRPr="00177A05" w:rsidRDefault="00177A0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177A05">
        <w:rPr>
          <w:rFonts w:ascii="Verdana" w:hAnsi="Verdana"/>
          <w:sz w:val="16"/>
          <w:szCs w:val="16"/>
          <w:lang w:val="de-CH"/>
        </w:rPr>
        <w:t>P403+233</w:t>
      </w:r>
      <w:r w:rsidRPr="00177A05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015609" w:rsidRPr="00177A05" w:rsidRDefault="00015609">
      <w:pPr>
        <w:rPr>
          <w:rFonts w:ascii="Verdana" w:hAnsi="Verdana"/>
          <w:b/>
          <w:lang w:val="de-CH"/>
        </w:rPr>
      </w:pPr>
    </w:p>
    <w:p w:rsidR="00F753D2" w:rsidRDefault="00F753D2">
      <w:pPr>
        <w:rPr>
          <w:rFonts w:ascii="Verdana" w:hAnsi="Verdana"/>
          <w:lang w:val="de-CH"/>
        </w:rPr>
      </w:pPr>
    </w:p>
    <w:p w:rsidR="00624D80" w:rsidRPr="00177A05" w:rsidRDefault="00382839">
      <w:pPr>
        <w:rPr>
          <w:rFonts w:ascii="Verdana" w:hAnsi="Verdana"/>
          <w:lang w:val="de-CH"/>
        </w:rPr>
      </w:pPr>
      <w:r w:rsidRPr="00177A05">
        <w:rPr>
          <w:rFonts w:ascii="Verdana" w:hAnsi="Verdana"/>
          <w:lang w:val="de-CH"/>
        </w:rPr>
        <w:t>Schule:</w:t>
      </w:r>
    </w:p>
    <w:p w:rsidR="00624D80" w:rsidRPr="00177A05" w:rsidRDefault="00624D80">
      <w:pPr>
        <w:rPr>
          <w:rFonts w:ascii="Arial" w:hAnsi="Arial"/>
          <w:lang w:val="de-CH"/>
        </w:rPr>
      </w:pPr>
    </w:p>
    <w:p w:rsidR="00015609" w:rsidRPr="00177A05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Arial" w:hAnsi="Arial"/>
          <w:sz w:val="24"/>
          <w:lang w:val="de-CH"/>
        </w:rPr>
      </w:pPr>
    </w:p>
    <w:p w:rsidR="00F753D2" w:rsidRDefault="00F753D2">
      <w:pPr>
        <w:rPr>
          <w:rFonts w:ascii="Arial" w:hAnsi="Arial"/>
          <w:sz w:val="24"/>
          <w:lang w:val="de-CH"/>
        </w:rPr>
      </w:pPr>
    </w:p>
    <w:p w:rsidR="00F753D2" w:rsidRPr="00177A05" w:rsidRDefault="00F753D2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F753D2" w:rsidRDefault="00F753D2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F753D2">
        <w:rPr>
          <w:rFonts w:ascii="Verdana" w:hAnsi="Verdana"/>
          <w:sz w:val="16"/>
          <w:szCs w:val="16"/>
        </w:rPr>
        <w:t>ule Zürich / Erstelldatum: 06.12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7"/>
      <w:footerReference w:type="default" r:id="rId1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DA" w:rsidRDefault="00267BDA" w:rsidP="00015609">
      <w:r>
        <w:separator/>
      </w:r>
    </w:p>
  </w:endnote>
  <w:endnote w:type="continuationSeparator" w:id="0">
    <w:p w:rsidR="00267BDA" w:rsidRDefault="00267BDA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DA" w:rsidRDefault="00267BDA" w:rsidP="00015609">
      <w:r>
        <w:separator/>
      </w:r>
    </w:p>
  </w:footnote>
  <w:footnote w:type="continuationSeparator" w:id="0">
    <w:p w:rsidR="00267BDA" w:rsidRDefault="00267BDA" w:rsidP="00015609">
      <w:r>
        <w:continuationSeparator/>
      </w:r>
    </w:p>
  </w:footnote>
  <w:footnote w:id="1">
    <w:p w:rsidR="00EB09C7" w:rsidRPr="00EB09C7" w:rsidRDefault="00EB09C7" w:rsidP="00EB09C7">
      <w:pPr>
        <w:pStyle w:val="Funotentext"/>
        <w:jc w:val="both"/>
        <w:rPr>
          <w:rFonts w:ascii="Verdana" w:hAnsi="Verdana"/>
          <w:sz w:val="16"/>
          <w:szCs w:val="16"/>
          <w:lang w:val="de-CH"/>
        </w:rPr>
      </w:pPr>
      <w:r w:rsidRPr="00EB09C7">
        <w:rPr>
          <w:rStyle w:val="Funotenzeichen"/>
          <w:rFonts w:ascii="Verdana" w:hAnsi="Verdana"/>
        </w:rPr>
        <w:footnoteRef/>
      </w:r>
      <w:r w:rsidRPr="00EB09C7">
        <w:rPr>
          <w:rFonts w:ascii="Verdana" w:hAnsi="Verdana"/>
        </w:rPr>
        <w:t xml:space="preserve"> </w:t>
      </w:r>
      <w:r w:rsidRPr="00EB09C7">
        <w:rPr>
          <w:rFonts w:ascii="Verdana" w:hAnsi="Verdana"/>
          <w:sz w:val="16"/>
          <w:szCs w:val="16"/>
        </w:rPr>
        <w:t xml:space="preserve">Die </w:t>
      </w:r>
      <w:r>
        <w:rPr>
          <w:rFonts w:ascii="Verdana" w:hAnsi="Verdana"/>
          <w:sz w:val="16"/>
          <w:szCs w:val="16"/>
        </w:rPr>
        <w:t>Gesetzeslage bezüglich Formaldehydlösung ist nicht eindeutig; in der Schweiz ist dieser Stoff für Lehrerexperimente erlaubt (siehe Leitfaden: Sicherer Umgang mit Chemikalien, Mikroorganismen und radioaktiven Stoffen; kantonales Laboratorium Zürich, 2013).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3E7C80" w:rsidP="00015609">
    <w:pPr>
      <w:pStyle w:val="Kopfzeile"/>
      <w:tabs>
        <w:tab w:val="clear" w:pos="4536"/>
        <w:tab w:val="clear" w:pos="9072"/>
        <w:tab w:val="left" w:pos="8445"/>
      </w:tabs>
    </w:pPr>
    <w:r w:rsidRPr="003E7C80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E7C80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3E7C80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7612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181B"/>
    <w:rsid w:val="001653C7"/>
    <w:rsid w:val="00173ECE"/>
    <w:rsid w:val="00177A05"/>
    <w:rsid w:val="001A6020"/>
    <w:rsid w:val="001C32D5"/>
    <w:rsid w:val="001E1C19"/>
    <w:rsid w:val="001E2122"/>
    <w:rsid w:val="001E53A7"/>
    <w:rsid w:val="001F0F23"/>
    <w:rsid w:val="00221ED2"/>
    <w:rsid w:val="002328B6"/>
    <w:rsid w:val="002407E4"/>
    <w:rsid w:val="0024642C"/>
    <w:rsid w:val="00260D73"/>
    <w:rsid w:val="00267BDA"/>
    <w:rsid w:val="002E3A90"/>
    <w:rsid w:val="002E3B1E"/>
    <w:rsid w:val="003372CF"/>
    <w:rsid w:val="00350993"/>
    <w:rsid w:val="00363754"/>
    <w:rsid w:val="00366065"/>
    <w:rsid w:val="00374CC5"/>
    <w:rsid w:val="00382839"/>
    <w:rsid w:val="00394555"/>
    <w:rsid w:val="00397845"/>
    <w:rsid w:val="003A3231"/>
    <w:rsid w:val="003A3BDB"/>
    <w:rsid w:val="003C6E9E"/>
    <w:rsid w:val="003D1449"/>
    <w:rsid w:val="003E7C80"/>
    <w:rsid w:val="0041466B"/>
    <w:rsid w:val="00417472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A207F"/>
    <w:rsid w:val="005A4729"/>
    <w:rsid w:val="005E2480"/>
    <w:rsid w:val="006012A7"/>
    <w:rsid w:val="006133D7"/>
    <w:rsid w:val="006235DF"/>
    <w:rsid w:val="00624D80"/>
    <w:rsid w:val="006263D1"/>
    <w:rsid w:val="00655BBC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A370F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C037DB"/>
    <w:rsid w:val="00C2285A"/>
    <w:rsid w:val="00C676B2"/>
    <w:rsid w:val="00C714A6"/>
    <w:rsid w:val="00C93395"/>
    <w:rsid w:val="00CB37B4"/>
    <w:rsid w:val="00CC2C00"/>
    <w:rsid w:val="00CC5350"/>
    <w:rsid w:val="00CF4E87"/>
    <w:rsid w:val="00D12FDC"/>
    <w:rsid w:val="00D17368"/>
    <w:rsid w:val="00D20C5C"/>
    <w:rsid w:val="00D235EF"/>
    <w:rsid w:val="00D27A61"/>
    <w:rsid w:val="00D566D8"/>
    <w:rsid w:val="00D65C9C"/>
    <w:rsid w:val="00D8525E"/>
    <w:rsid w:val="00DA05BF"/>
    <w:rsid w:val="00DA0844"/>
    <w:rsid w:val="00DC29A6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B09C7"/>
    <w:rsid w:val="00EC11B3"/>
    <w:rsid w:val="00F068ED"/>
    <w:rsid w:val="00F122A5"/>
    <w:rsid w:val="00F30D44"/>
    <w:rsid w:val="00F753D2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EB09C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9C7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B09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CA24-081E-4E3A-9A73-4A105C73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5</cp:revision>
  <cp:lastPrinted>2015-12-19T14:56:00Z</cp:lastPrinted>
  <dcterms:created xsi:type="dcterms:W3CDTF">2015-12-06T16:37:00Z</dcterms:created>
  <dcterms:modified xsi:type="dcterms:W3CDTF">2015-12-20T10:29:00Z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