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B150DF"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5759A4">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CC0F72">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6012A7">
        <w:rPr>
          <w:rFonts w:ascii="Verdana" w:hAnsi="Verdana"/>
          <w:b/>
        </w:rPr>
        <w:tab/>
        <w:t>11</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61072B">
        <w:rPr>
          <w:rFonts w:ascii="Verdana" w:hAnsi="Verdana"/>
          <w:b/>
        </w:rPr>
        <w:t>Darstellung der Oxalsäure aus Natriumformiat (5.8</w:t>
      </w:r>
      <w:r w:rsidR="00422340">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Lehrbuch der p</w:t>
      </w:r>
      <w:r w:rsidR="00133075">
        <w:rPr>
          <w:rFonts w:ascii="Verdana" w:hAnsi="Verdana"/>
          <w:b/>
        </w:rPr>
        <w:t>hänomenologischen Chemie, Band 2</w:t>
      </w:r>
      <w:r w:rsidR="00443BF4">
        <w:rPr>
          <w:rFonts w:ascii="Verdana" w:hAnsi="Verdana"/>
          <w:b/>
        </w:rPr>
        <w:t xml:space="preserve">, Seite </w:t>
      </w:r>
      <w:r w:rsidR="0061072B">
        <w:rPr>
          <w:rFonts w:ascii="Verdana" w:hAnsi="Verdana"/>
          <w:b/>
        </w:rPr>
        <w:t>178</w:t>
      </w:r>
    </w:p>
    <w:p w:rsidR="00397845" w:rsidRDefault="00397845">
      <w:pPr>
        <w:rPr>
          <w:rFonts w:ascii="Arial" w:hAnsi="Arial"/>
          <w:sz w:val="24"/>
        </w:rPr>
      </w:pPr>
    </w:p>
    <w:p w:rsidR="00624D80" w:rsidRDefault="00CC0F72">
      <w:pPr>
        <w:rPr>
          <w:rFonts w:ascii="Arial" w:hAnsi="Arial"/>
          <w:sz w:val="24"/>
        </w:rPr>
      </w:pPr>
      <w:r w:rsidRPr="00CC0F72">
        <w:rPr>
          <w:rFonts w:ascii="Arial" w:hAnsi="Arial"/>
          <w:b/>
          <w:noProof/>
          <w:sz w:val="24"/>
          <w:lang w:val="de-CH"/>
        </w:rPr>
        <w:pict>
          <v:shape id="_x0000_s1078" type="#_x0000_t202" style="position:absolute;margin-left:337.95pt;margin-top:10.2pt;width:23.85pt;height:23.05pt;z-index:251661312" o:allowincell="f">
            <v:textbox style="mso-next-textbox:#_x0000_s1078">
              <w:txbxContent>
                <w:p w:rsidR="004A0699" w:rsidRPr="00422340" w:rsidRDefault="00422340" w:rsidP="0078017E">
                  <w:pPr>
                    <w:rPr>
                      <w:rFonts w:ascii="Arial" w:hAnsi="Arial"/>
                      <w:sz w:val="24"/>
                      <w:szCs w:val="24"/>
                      <w:lang w:val="de-CH"/>
                    </w:rPr>
                  </w:pPr>
                  <w:r>
                    <w:rPr>
                      <w:rFonts w:ascii="Arial" w:hAnsi="Arial"/>
                      <w:sz w:val="24"/>
                      <w:szCs w:val="24"/>
                      <w:lang w:val="de-CH"/>
                    </w:rPr>
                    <w:t>X</w:t>
                  </w:r>
                </w:p>
              </w:txbxContent>
            </v:textbox>
          </v:shape>
        </w:pict>
      </w:r>
      <w:r w:rsidRPr="00CC0F72">
        <w:rPr>
          <w:rFonts w:ascii="Arial" w:hAnsi="Arial"/>
          <w:b/>
          <w:noProof/>
          <w:lang w:val="de-CH"/>
        </w:rPr>
        <w:pict>
          <v:shape id="_x0000_s1077" type="#_x0000_t202" style="position:absolute;margin-left:258pt;margin-top:10.2pt;width:23.85pt;height:23.05pt;z-index:251660288" o:allowincell="f">
            <v:textbox style="mso-next-textbox:#_x0000_s1077">
              <w:txbxContent>
                <w:p w:rsidR="004A0699" w:rsidRPr="00422340" w:rsidRDefault="00422340" w:rsidP="0078017E">
                  <w:pPr>
                    <w:rPr>
                      <w:rFonts w:ascii="Arial" w:hAnsi="Arial"/>
                      <w:sz w:val="24"/>
                      <w:szCs w:val="24"/>
                      <w:lang w:val="de-CH"/>
                    </w:rPr>
                  </w:pPr>
                  <w:r>
                    <w:rPr>
                      <w:rFonts w:ascii="Arial" w:hAnsi="Arial"/>
                      <w:sz w:val="24"/>
                      <w:szCs w:val="24"/>
                      <w:lang w:val="de-CH"/>
                    </w:rPr>
                    <w:t>X</w:t>
                  </w:r>
                </w:p>
              </w:txbxContent>
            </v:textbox>
          </v:shape>
        </w:pict>
      </w:r>
      <w:r w:rsidRPr="00CC0F72">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422340" w:rsidRDefault="00422340" w:rsidP="0078017E">
                  <w:pPr>
                    <w:rPr>
                      <w:rFonts w:ascii="Arial" w:hAnsi="Arial"/>
                      <w:sz w:val="24"/>
                      <w:szCs w:val="24"/>
                      <w:lang w:val="de-CH"/>
                    </w:rPr>
                  </w:pPr>
                  <w:r>
                    <w:rPr>
                      <w:rFonts w:ascii="Arial" w:hAnsi="Arial"/>
                      <w:sz w:val="24"/>
                      <w:szCs w:val="24"/>
                      <w:lang w:val="de-CH"/>
                    </w:rPr>
                    <w:t>2</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1809"/>
        <w:gridCol w:w="1418"/>
        <w:gridCol w:w="1559"/>
        <w:gridCol w:w="1701"/>
        <w:gridCol w:w="1134"/>
        <w:gridCol w:w="1843"/>
        <w:gridCol w:w="1218"/>
      </w:tblGrid>
      <w:tr w:rsidR="00A1039B" w:rsidTr="007F5E68">
        <w:trPr>
          <w:cnfStyle w:val="100000000000"/>
          <w:trHeight w:val="397"/>
        </w:trPr>
        <w:tc>
          <w:tcPr>
            <w:cnfStyle w:val="001000000000"/>
            <w:tcW w:w="1809"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418" w:type="dxa"/>
          </w:tcPr>
          <w:p w:rsidR="00A1039B" w:rsidRPr="007F5E68" w:rsidRDefault="00A1039B" w:rsidP="003039C6">
            <w:pPr>
              <w:jc w:val="center"/>
              <w:cnfStyle w:val="100000000000"/>
              <w:rPr>
                <w:rFonts w:ascii="Verdana" w:hAnsi="Verdana"/>
                <w:sz w:val="16"/>
                <w:szCs w:val="16"/>
              </w:rPr>
            </w:pPr>
            <w:r>
              <w:rPr>
                <w:rFonts w:ascii="Verdana" w:hAnsi="Verdana"/>
                <w:sz w:val="16"/>
                <w:szCs w:val="16"/>
              </w:rPr>
              <w:t>Signalwort</w:t>
            </w:r>
          </w:p>
        </w:tc>
        <w:tc>
          <w:tcPr>
            <w:tcW w:w="1559"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701"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1134"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D12FDC">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1843"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218" w:type="dxa"/>
          </w:tcPr>
          <w:p w:rsidR="007F5E68" w:rsidRDefault="00A1039B" w:rsidP="003039C6">
            <w:pPr>
              <w:jc w:val="center"/>
              <w:cnfStyle w:val="100000000000"/>
              <w:rPr>
                <w:rFonts w:ascii="Verdana" w:hAnsi="Verdana"/>
                <w:sz w:val="16"/>
                <w:szCs w:val="16"/>
              </w:rPr>
            </w:pPr>
            <w:r w:rsidRPr="00DC32FF">
              <w:rPr>
                <w:rFonts w:ascii="Verdana" w:hAnsi="Verdana"/>
                <w:sz w:val="16"/>
                <w:szCs w:val="16"/>
              </w:rPr>
              <w:t xml:space="preserve">AGW in </w:t>
            </w:r>
          </w:p>
          <w:p w:rsidR="00A1039B" w:rsidRDefault="00A1039B" w:rsidP="003039C6">
            <w:pPr>
              <w:jc w:val="center"/>
              <w:cnfStyle w:val="100000000000"/>
              <w:rPr>
                <w:rFonts w:ascii="Verdana" w:hAnsi="Verdana"/>
              </w:rPr>
            </w:pPr>
            <w:r w:rsidRPr="00DC32FF">
              <w:rPr>
                <w:rFonts w:ascii="Verdana" w:hAnsi="Verdana"/>
                <w:sz w:val="16"/>
                <w:szCs w:val="16"/>
              </w:rPr>
              <w:t>mg m</w:t>
            </w:r>
            <w:r>
              <w:rPr>
                <w:rFonts w:ascii="Verdana" w:hAnsi="Verdana"/>
                <w:sz w:val="16"/>
                <w:szCs w:val="16"/>
                <w:vertAlign w:val="superscript"/>
              </w:rPr>
              <w:t>-3</w:t>
            </w:r>
          </w:p>
        </w:tc>
      </w:tr>
      <w:tr w:rsidR="00DC32FF" w:rsidRPr="00AC60B9" w:rsidTr="007F5E68">
        <w:trPr>
          <w:cnfStyle w:val="000000100000"/>
          <w:trHeight w:val="794"/>
        </w:trPr>
        <w:tc>
          <w:tcPr>
            <w:cnfStyle w:val="001000000000"/>
            <w:tcW w:w="1809" w:type="dxa"/>
          </w:tcPr>
          <w:p w:rsidR="00DC32FF" w:rsidRDefault="00422340">
            <w:pPr>
              <w:rPr>
                <w:rFonts w:ascii="Verdana" w:hAnsi="Verdana"/>
                <w:b w:val="0"/>
              </w:rPr>
            </w:pPr>
            <w:r>
              <w:rPr>
                <w:rFonts w:ascii="Verdana" w:hAnsi="Verdana"/>
                <w:b w:val="0"/>
              </w:rPr>
              <w:t>Essigsäure</w:t>
            </w:r>
          </w:p>
          <w:p w:rsidR="00422340" w:rsidRPr="00422340" w:rsidRDefault="00422340">
            <w:pPr>
              <w:rPr>
                <w:rFonts w:ascii="Verdana" w:hAnsi="Verdana"/>
                <w:b w:val="0"/>
                <w:sz w:val="16"/>
                <w:szCs w:val="16"/>
              </w:rPr>
            </w:pPr>
            <w:r w:rsidRPr="00422340">
              <w:rPr>
                <w:rFonts w:ascii="Verdana" w:hAnsi="Verdana"/>
                <w:b w:val="0"/>
                <w:sz w:val="16"/>
                <w:szCs w:val="16"/>
              </w:rPr>
              <w:t>(w = 10%)</w:t>
            </w:r>
          </w:p>
        </w:tc>
        <w:tc>
          <w:tcPr>
            <w:tcW w:w="1418" w:type="dxa"/>
          </w:tcPr>
          <w:p w:rsidR="00DC32FF" w:rsidRPr="00AC60B9" w:rsidRDefault="00422340">
            <w:pPr>
              <w:cnfStyle w:val="000000100000"/>
              <w:rPr>
                <w:rFonts w:ascii="Verdana" w:hAnsi="Verdana"/>
              </w:rPr>
            </w:pPr>
            <w:r>
              <w:rPr>
                <w:rFonts w:ascii="Verdana" w:hAnsi="Verdana"/>
                <w:color w:val="7030A0"/>
              </w:rPr>
              <w:t>Achtung</w:t>
            </w:r>
          </w:p>
        </w:tc>
        <w:tc>
          <w:tcPr>
            <w:tcW w:w="1559" w:type="dxa"/>
          </w:tcPr>
          <w:p w:rsidR="00DC32FF" w:rsidRPr="00AC60B9" w:rsidRDefault="00422340">
            <w:pPr>
              <w:cnfStyle w:val="000000100000"/>
              <w:rPr>
                <w:rFonts w:ascii="Verdana" w:hAnsi="Verdana"/>
              </w:rPr>
            </w:pPr>
            <w:r w:rsidRPr="00422340">
              <w:rPr>
                <w:rFonts w:ascii="Verdana" w:hAnsi="Verdana"/>
                <w:noProof/>
                <w:lang w:val="de-CH"/>
              </w:rPr>
              <w:drawing>
                <wp:anchor distT="0" distB="0" distL="114300" distR="114300" simplePos="0" relativeHeight="251670528" behindDoc="0" locked="0" layoutInCell="1" allowOverlap="1">
                  <wp:simplePos x="0" y="0"/>
                  <wp:positionH relativeFrom="margin">
                    <wp:posOffset>12065</wp:posOffset>
                  </wp:positionH>
                  <wp:positionV relativeFrom="margin">
                    <wp:posOffset>68580</wp:posOffset>
                  </wp:positionV>
                  <wp:extent cx="321310" cy="327660"/>
                  <wp:effectExtent l="19050" t="0" r="2540" b="0"/>
                  <wp:wrapNone/>
                  <wp:docPr id="9"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21310" cy="327660"/>
                          </a:xfrm>
                          <a:prstGeom prst="rect">
                            <a:avLst/>
                          </a:prstGeom>
                          <a:noFill/>
                        </pic:spPr>
                      </pic:pic>
                    </a:graphicData>
                  </a:graphic>
                </wp:anchor>
              </w:drawing>
            </w:r>
            <w:r>
              <w:rPr>
                <w:rFonts w:ascii="Verdana" w:hAnsi="Verdana"/>
                <w:noProof/>
                <w:lang w:val="de-CH"/>
              </w:rPr>
              <w:drawing>
                <wp:anchor distT="0" distB="0" distL="114300" distR="114300" simplePos="0" relativeHeight="251668480" behindDoc="0" locked="0" layoutInCell="1" allowOverlap="1">
                  <wp:simplePos x="0" y="0"/>
                  <wp:positionH relativeFrom="margin">
                    <wp:posOffset>454025</wp:posOffset>
                  </wp:positionH>
                  <wp:positionV relativeFrom="margin">
                    <wp:posOffset>68580</wp:posOffset>
                  </wp:positionV>
                  <wp:extent cx="318135" cy="320040"/>
                  <wp:effectExtent l="19050" t="0" r="5715" b="0"/>
                  <wp:wrapNone/>
                  <wp:docPr id="7"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8" cstate="print"/>
                          <a:srcRect/>
                          <a:stretch>
                            <a:fillRect/>
                          </a:stretch>
                        </pic:blipFill>
                        <pic:spPr bwMode="auto">
                          <a:xfrm>
                            <a:off x="0" y="0"/>
                            <a:ext cx="318135" cy="320040"/>
                          </a:xfrm>
                          <a:prstGeom prst="rect">
                            <a:avLst/>
                          </a:prstGeom>
                          <a:noFill/>
                        </pic:spPr>
                      </pic:pic>
                    </a:graphicData>
                  </a:graphic>
                </wp:anchor>
              </w:drawing>
            </w:r>
          </w:p>
        </w:tc>
        <w:tc>
          <w:tcPr>
            <w:tcW w:w="1701" w:type="dxa"/>
          </w:tcPr>
          <w:p w:rsidR="00DC32FF" w:rsidRPr="00AC60B9" w:rsidRDefault="00422340">
            <w:pPr>
              <w:cnfStyle w:val="000000100000"/>
              <w:rPr>
                <w:rFonts w:ascii="Verdana" w:hAnsi="Verdana"/>
                <w:sz w:val="16"/>
                <w:szCs w:val="16"/>
              </w:rPr>
            </w:pPr>
            <w:r>
              <w:rPr>
                <w:rFonts w:ascii="Verdana" w:hAnsi="Verdana"/>
                <w:sz w:val="16"/>
                <w:szCs w:val="16"/>
              </w:rPr>
              <w:t>H226 H315</w:t>
            </w:r>
          </w:p>
        </w:tc>
        <w:tc>
          <w:tcPr>
            <w:tcW w:w="1134" w:type="dxa"/>
          </w:tcPr>
          <w:p w:rsidR="00DC32FF" w:rsidRPr="00AC60B9" w:rsidRDefault="00422340">
            <w:pPr>
              <w:cnfStyle w:val="000000100000"/>
              <w:rPr>
                <w:rFonts w:ascii="Verdana" w:hAnsi="Verdana"/>
                <w:sz w:val="16"/>
                <w:szCs w:val="16"/>
              </w:rPr>
            </w:pPr>
            <w:r>
              <w:rPr>
                <w:rFonts w:ascii="Verdana" w:hAnsi="Verdana"/>
                <w:sz w:val="16"/>
                <w:szCs w:val="16"/>
              </w:rPr>
              <w:t>---</w:t>
            </w:r>
          </w:p>
        </w:tc>
        <w:tc>
          <w:tcPr>
            <w:tcW w:w="1843" w:type="dxa"/>
          </w:tcPr>
          <w:p w:rsidR="00DC32FF" w:rsidRPr="00AC60B9" w:rsidRDefault="00422340">
            <w:pPr>
              <w:cnfStyle w:val="000000100000"/>
              <w:rPr>
                <w:rFonts w:ascii="Verdana" w:hAnsi="Verdana"/>
                <w:sz w:val="16"/>
                <w:szCs w:val="16"/>
              </w:rPr>
            </w:pPr>
            <w:r>
              <w:rPr>
                <w:rFonts w:ascii="Verdana" w:hAnsi="Verdana"/>
                <w:sz w:val="16"/>
                <w:szCs w:val="16"/>
              </w:rPr>
              <w:t>P280 P301+330+331 P305+351+338</w:t>
            </w:r>
          </w:p>
        </w:tc>
        <w:tc>
          <w:tcPr>
            <w:tcW w:w="1218" w:type="dxa"/>
          </w:tcPr>
          <w:p w:rsidR="00DC32FF" w:rsidRPr="00AC60B9" w:rsidRDefault="00422340">
            <w:pPr>
              <w:cnfStyle w:val="000000100000"/>
              <w:rPr>
                <w:rFonts w:ascii="Verdana" w:hAnsi="Verdana"/>
                <w:sz w:val="16"/>
                <w:szCs w:val="16"/>
              </w:rPr>
            </w:pPr>
            <w:r>
              <w:rPr>
                <w:rFonts w:ascii="Verdana" w:hAnsi="Verdana"/>
                <w:sz w:val="16"/>
                <w:szCs w:val="16"/>
              </w:rPr>
              <w:t>---</w:t>
            </w:r>
          </w:p>
        </w:tc>
      </w:tr>
      <w:tr w:rsidR="00422340" w:rsidRPr="000F5CEC" w:rsidTr="00422340">
        <w:trPr>
          <w:trHeight w:val="708"/>
        </w:trPr>
        <w:tc>
          <w:tcPr>
            <w:cnfStyle w:val="001000000000"/>
            <w:tcW w:w="1809" w:type="dxa"/>
          </w:tcPr>
          <w:p w:rsidR="00422340" w:rsidRDefault="00422340" w:rsidP="000C77A8">
            <w:pPr>
              <w:rPr>
                <w:rFonts w:ascii="Verdana" w:hAnsi="Verdana"/>
                <w:b w:val="0"/>
                <w:sz w:val="16"/>
                <w:szCs w:val="16"/>
              </w:rPr>
            </w:pPr>
            <w:r>
              <w:rPr>
                <w:rFonts w:ascii="Verdana" w:hAnsi="Verdana"/>
                <w:b w:val="0"/>
              </w:rPr>
              <w:t xml:space="preserve">Calciumchlorid </w:t>
            </w:r>
            <w:r w:rsidRPr="00C02843">
              <w:rPr>
                <w:rFonts w:ascii="Verdana" w:hAnsi="Verdana"/>
                <w:b w:val="0"/>
                <w:sz w:val="16"/>
                <w:szCs w:val="16"/>
              </w:rPr>
              <w:t>(</w:t>
            </w:r>
            <w:r>
              <w:rPr>
                <w:rFonts w:ascii="Verdana" w:hAnsi="Verdana"/>
                <w:b w:val="0"/>
                <w:sz w:val="16"/>
                <w:szCs w:val="16"/>
              </w:rPr>
              <w:t xml:space="preserve">Lösung: </w:t>
            </w:r>
          </w:p>
          <w:p w:rsidR="00422340" w:rsidRDefault="00422340" w:rsidP="000C77A8">
            <w:pPr>
              <w:rPr>
                <w:rFonts w:ascii="Verdana" w:hAnsi="Verdana"/>
                <w:b w:val="0"/>
              </w:rPr>
            </w:pPr>
            <w:r>
              <w:rPr>
                <w:rFonts w:ascii="Verdana" w:hAnsi="Verdana"/>
                <w:b w:val="0"/>
                <w:sz w:val="16"/>
                <w:szCs w:val="16"/>
              </w:rPr>
              <w:t>w = 30%)</w:t>
            </w:r>
          </w:p>
        </w:tc>
        <w:tc>
          <w:tcPr>
            <w:tcW w:w="1418" w:type="dxa"/>
          </w:tcPr>
          <w:p w:rsidR="00422340" w:rsidRPr="0061072B" w:rsidRDefault="0061072B" w:rsidP="0061072B">
            <w:pPr>
              <w:cnfStyle w:val="000000000000"/>
              <w:rPr>
                <w:rFonts w:ascii="Verdana" w:hAnsi="Verdana"/>
                <w:color w:val="7030A0"/>
              </w:rPr>
            </w:pPr>
            <w:r w:rsidRPr="0061072B">
              <w:rPr>
                <w:rFonts w:ascii="Verdana" w:hAnsi="Verdana"/>
                <w:color w:val="7030A0"/>
              </w:rPr>
              <w:t xml:space="preserve">Achtung </w:t>
            </w:r>
          </w:p>
        </w:tc>
        <w:tc>
          <w:tcPr>
            <w:tcW w:w="1559" w:type="dxa"/>
          </w:tcPr>
          <w:p w:rsidR="00422340" w:rsidRDefault="00422340" w:rsidP="000C77A8">
            <w:pPr>
              <w:cnfStyle w:val="000000000000"/>
              <w:rPr>
                <w:rFonts w:ascii="Arial" w:hAnsi="Arial"/>
                <w:noProof/>
                <w:lang w:val="de-CH"/>
              </w:rPr>
            </w:pPr>
            <w:r w:rsidRPr="00C02843">
              <w:rPr>
                <w:rFonts w:ascii="Arial" w:hAnsi="Arial"/>
                <w:noProof/>
                <w:lang w:val="de-CH"/>
              </w:rPr>
              <w:drawing>
                <wp:anchor distT="0" distB="0" distL="114300" distR="114300" simplePos="0" relativeHeight="251666432" behindDoc="0" locked="0" layoutInCell="1" allowOverlap="1">
                  <wp:simplePos x="0" y="0"/>
                  <wp:positionH relativeFrom="margin">
                    <wp:posOffset>243683</wp:posOffset>
                  </wp:positionH>
                  <wp:positionV relativeFrom="margin">
                    <wp:posOffset>68580</wp:posOffset>
                  </wp:positionV>
                  <wp:extent cx="318135" cy="320040"/>
                  <wp:effectExtent l="19050" t="0" r="5715" b="0"/>
                  <wp:wrapNone/>
                  <wp:docPr id="22"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8" cstate="print"/>
                          <a:srcRect/>
                          <a:stretch>
                            <a:fillRect/>
                          </a:stretch>
                        </pic:blipFill>
                        <pic:spPr bwMode="auto">
                          <a:xfrm>
                            <a:off x="0" y="0"/>
                            <a:ext cx="318135" cy="320040"/>
                          </a:xfrm>
                          <a:prstGeom prst="rect">
                            <a:avLst/>
                          </a:prstGeom>
                          <a:noFill/>
                        </pic:spPr>
                      </pic:pic>
                    </a:graphicData>
                  </a:graphic>
                </wp:anchor>
              </w:drawing>
            </w:r>
          </w:p>
        </w:tc>
        <w:tc>
          <w:tcPr>
            <w:tcW w:w="1701" w:type="dxa"/>
          </w:tcPr>
          <w:p w:rsidR="00422340" w:rsidRDefault="00422340" w:rsidP="000C77A8">
            <w:pPr>
              <w:cnfStyle w:val="000000000000"/>
              <w:rPr>
                <w:rFonts w:ascii="Verdana" w:hAnsi="Verdana"/>
                <w:sz w:val="16"/>
                <w:szCs w:val="16"/>
              </w:rPr>
            </w:pPr>
            <w:r>
              <w:rPr>
                <w:rFonts w:ascii="Verdana" w:hAnsi="Verdana"/>
                <w:sz w:val="16"/>
                <w:szCs w:val="16"/>
              </w:rPr>
              <w:t>H319</w:t>
            </w:r>
          </w:p>
        </w:tc>
        <w:tc>
          <w:tcPr>
            <w:tcW w:w="1134" w:type="dxa"/>
          </w:tcPr>
          <w:p w:rsidR="00422340" w:rsidRDefault="00422340" w:rsidP="000C77A8">
            <w:pPr>
              <w:cnfStyle w:val="000000000000"/>
              <w:rPr>
                <w:rFonts w:ascii="Verdana" w:hAnsi="Verdana"/>
                <w:sz w:val="16"/>
                <w:szCs w:val="16"/>
              </w:rPr>
            </w:pPr>
            <w:r>
              <w:rPr>
                <w:rFonts w:ascii="Verdana" w:hAnsi="Verdana"/>
                <w:sz w:val="16"/>
                <w:szCs w:val="16"/>
              </w:rPr>
              <w:t>---</w:t>
            </w:r>
          </w:p>
        </w:tc>
        <w:tc>
          <w:tcPr>
            <w:tcW w:w="1843" w:type="dxa"/>
          </w:tcPr>
          <w:p w:rsidR="00422340" w:rsidRDefault="00422340" w:rsidP="000C77A8">
            <w:pPr>
              <w:cnfStyle w:val="000000000000"/>
              <w:rPr>
                <w:rFonts w:ascii="Verdana" w:hAnsi="Verdana"/>
                <w:sz w:val="16"/>
                <w:szCs w:val="16"/>
              </w:rPr>
            </w:pPr>
            <w:r>
              <w:rPr>
                <w:rFonts w:ascii="Verdana" w:hAnsi="Verdana"/>
                <w:sz w:val="16"/>
                <w:szCs w:val="16"/>
              </w:rPr>
              <w:t>P305+351+338</w:t>
            </w:r>
          </w:p>
        </w:tc>
        <w:tc>
          <w:tcPr>
            <w:tcW w:w="1218" w:type="dxa"/>
          </w:tcPr>
          <w:p w:rsidR="00422340" w:rsidRDefault="00422340" w:rsidP="000C77A8">
            <w:pPr>
              <w:cnfStyle w:val="000000000000"/>
              <w:rPr>
                <w:rFonts w:ascii="Verdana" w:hAnsi="Verdana"/>
                <w:sz w:val="16"/>
                <w:szCs w:val="16"/>
              </w:rPr>
            </w:pPr>
            <w:r>
              <w:rPr>
                <w:rFonts w:ascii="Verdana" w:hAnsi="Verdana"/>
                <w:sz w:val="16"/>
                <w:szCs w:val="16"/>
              </w:rPr>
              <w:t>---</w:t>
            </w:r>
          </w:p>
        </w:tc>
      </w:tr>
      <w:tr w:rsidR="001603EA" w:rsidRPr="008841DF" w:rsidTr="001603EA">
        <w:trPr>
          <w:cnfStyle w:val="000000100000"/>
          <w:trHeight w:val="708"/>
        </w:trPr>
        <w:tc>
          <w:tcPr>
            <w:cnfStyle w:val="001000000000"/>
            <w:tcW w:w="1809" w:type="dxa"/>
          </w:tcPr>
          <w:p w:rsidR="001603EA" w:rsidRDefault="001603EA" w:rsidP="000C77A8">
            <w:pPr>
              <w:rPr>
                <w:rFonts w:ascii="Verdana" w:hAnsi="Verdana"/>
                <w:b w:val="0"/>
              </w:rPr>
            </w:pPr>
            <w:r>
              <w:rPr>
                <w:rFonts w:ascii="Verdana" w:hAnsi="Verdana"/>
                <w:b w:val="0"/>
              </w:rPr>
              <w:t>Wasserstoff</w:t>
            </w:r>
          </w:p>
          <w:p w:rsidR="001603EA" w:rsidRPr="009A170E" w:rsidRDefault="001603EA" w:rsidP="000C77A8">
            <w:pPr>
              <w:rPr>
                <w:rFonts w:ascii="Verdana" w:hAnsi="Verdana"/>
                <w:b w:val="0"/>
                <w:sz w:val="16"/>
                <w:szCs w:val="16"/>
              </w:rPr>
            </w:pPr>
            <w:r>
              <w:rPr>
                <w:rFonts w:ascii="Verdana" w:hAnsi="Verdana"/>
                <w:b w:val="0"/>
                <w:sz w:val="16"/>
                <w:szCs w:val="16"/>
              </w:rPr>
              <w:t>(Reaktionsprodukt)</w:t>
            </w:r>
          </w:p>
        </w:tc>
        <w:tc>
          <w:tcPr>
            <w:tcW w:w="1418" w:type="dxa"/>
          </w:tcPr>
          <w:p w:rsidR="001603EA" w:rsidRPr="008841DF" w:rsidRDefault="001603EA" w:rsidP="000C77A8">
            <w:pPr>
              <w:cnfStyle w:val="000000100000"/>
              <w:rPr>
                <w:rFonts w:ascii="Verdana" w:hAnsi="Verdana"/>
                <w:color w:val="FF0000"/>
              </w:rPr>
            </w:pPr>
            <w:r>
              <w:rPr>
                <w:rFonts w:ascii="Verdana" w:hAnsi="Verdana"/>
                <w:color w:val="FF0000"/>
              </w:rPr>
              <w:t>Gefahr</w:t>
            </w:r>
          </w:p>
        </w:tc>
        <w:tc>
          <w:tcPr>
            <w:tcW w:w="1559" w:type="dxa"/>
          </w:tcPr>
          <w:p w:rsidR="001603EA" w:rsidRPr="008841DF" w:rsidRDefault="001603EA" w:rsidP="000C77A8">
            <w:pPr>
              <w:cnfStyle w:val="000000100000"/>
              <w:rPr>
                <w:rFonts w:ascii="Verdana" w:hAnsi="Verdana"/>
                <w:noProof/>
                <w:lang w:val="de-CH"/>
              </w:rPr>
            </w:pPr>
            <w:r w:rsidRPr="0089282D">
              <w:rPr>
                <w:rFonts w:ascii="Verdana" w:hAnsi="Verdana"/>
                <w:noProof/>
                <w:lang w:val="de-CH"/>
              </w:rPr>
              <w:drawing>
                <wp:anchor distT="0" distB="0" distL="114300" distR="114300" simplePos="0" relativeHeight="251674624" behindDoc="0" locked="0" layoutInCell="1" allowOverlap="1">
                  <wp:simplePos x="0" y="0"/>
                  <wp:positionH relativeFrom="margin">
                    <wp:posOffset>238289</wp:posOffset>
                  </wp:positionH>
                  <wp:positionV relativeFrom="margin">
                    <wp:posOffset>45066</wp:posOffset>
                  </wp:positionV>
                  <wp:extent cx="319604" cy="320723"/>
                  <wp:effectExtent l="19050" t="0" r="4246" b="0"/>
                  <wp:wrapNone/>
                  <wp:docPr id="63"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19604" cy="320723"/>
                          </a:xfrm>
                          <a:prstGeom prst="rect">
                            <a:avLst/>
                          </a:prstGeom>
                          <a:noFill/>
                        </pic:spPr>
                      </pic:pic>
                    </a:graphicData>
                  </a:graphic>
                </wp:anchor>
              </w:drawing>
            </w:r>
          </w:p>
        </w:tc>
        <w:tc>
          <w:tcPr>
            <w:tcW w:w="1701" w:type="dxa"/>
          </w:tcPr>
          <w:p w:rsidR="001603EA" w:rsidRPr="008841DF" w:rsidRDefault="001603EA" w:rsidP="000C77A8">
            <w:pPr>
              <w:cnfStyle w:val="000000100000"/>
              <w:rPr>
                <w:rFonts w:ascii="Verdana" w:hAnsi="Verdana"/>
                <w:sz w:val="16"/>
                <w:szCs w:val="16"/>
              </w:rPr>
            </w:pPr>
            <w:r>
              <w:rPr>
                <w:rFonts w:ascii="Verdana" w:hAnsi="Verdana"/>
                <w:sz w:val="16"/>
                <w:szCs w:val="16"/>
              </w:rPr>
              <w:t>H220</w:t>
            </w:r>
          </w:p>
        </w:tc>
        <w:tc>
          <w:tcPr>
            <w:tcW w:w="1134" w:type="dxa"/>
          </w:tcPr>
          <w:p w:rsidR="001603EA" w:rsidRPr="008841DF" w:rsidRDefault="001603EA" w:rsidP="000C77A8">
            <w:pPr>
              <w:cnfStyle w:val="000000100000"/>
              <w:rPr>
                <w:rFonts w:ascii="Verdana" w:hAnsi="Verdana"/>
                <w:sz w:val="16"/>
                <w:szCs w:val="16"/>
              </w:rPr>
            </w:pPr>
            <w:r>
              <w:rPr>
                <w:rFonts w:ascii="Verdana" w:hAnsi="Verdana"/>
                <w:sz w:val="16"/>
                <w:szCs w:val="16"/>
              </w:rPr>
              <w:t>---</w:t>
            </w:r>
          </w:p>
        </w:tc>
        <w:tc>
          <w:tcPr>
            <w:tcW w:w="1843" w:type="dxa"/>
          </w:tcPr>
          <w:p w:rsidR="001603EA" w:rsidRPr="008841DF" w:rsidRDefault="001603EA" w:rsidP="000C77A8">
            <w:pPr>
              <w:cnfStyle w:val="000000100000"/>
              <w:rPr>
                <w:rFonts w:ascii="Verdana" w:hAnsi="Verdana"/>
                <w:sz w:val="16"/>
                <w:szCs w:val="16"/>
              </w:rPr>
            </w:pPr>
            <w:r>
              <w:rPr>
                <w:rFonts w:ascii="Verdana" w:hAnsi="Verdana"/>
                <w:sz w:val="16"/>
                <w:szCs w:val="16"/>
              </w:rPr>
              <w:t>P210</w:t>
            </w:r>
          </w:p>
        </w:tc>
        <w:tc>
          <w:tcPr>
            <w:tcW w:w="1218" w:type="dxa"/>
          </w:tcPr>
          <w:p w:rsidR="001603EA" w:rsidRPr="008841DF" w:rsidRDefault="001603EA" w:rsidP="000C77A8">
            <w:pPr>
              <w:cnfStyle w:val="000000100000"/>
              <w:rPr>
                <w:rFonts w:ascii="Verdana" w:hAnsi="Verdana"/>
                <w:sz w:val="16"/>
                <w:szCs w:val="16"/>
              </w:rPr>
            </w:pPr>
            <w:r>
              <w:rPr>
                <w:rFonts w:ascii="Verdana" w:hAnsi="Verdana"/>
                <w:sz w:val="16"/>
                <w:szCs w:val="16"/>
              </w:rPr>
              <w:t>---</w:t>
            </w:r>
          </w:p>
        </w:tc>
      </w:tr>
      <w:tr w:rsidR="001603EA" w:rsidRPr="001603EA" w:rsidTr="001603EA">
        <w:trPr>
          <w:trHeight w:val="708"/>
        </w:trPr>
        <w:tc>
          <w:tcPr>
            <w:cnfStyle w:val="001000000000"/>
            <w:tcW w:w="1809" w:type="dxa"/>
          </w:tcPr>
          <w:p w:rsidR="001603EA" w:rsidRDefault="001603EA" w:rsidP="000C77A8">
            <w:pPr>
              <w:rPr>
                <w:rFonts w:ascii="Verdana" w:hAnsi="Verdana"/>
                <w:b w:val="0"/>
              </w:rPr>
            </w:pPr>
            <w:r w:rsidRPr="001603EA">
              <w:rPr>
                <w:rFonts w:ascii="Verdana" w:hAnsi="Verdana"/>
                <w:b w:val="0"/>
              </w:rPr>
              <w:t>Natriumoxalat</w:t>
            </w:r>
          </w:p>
          <w:p w:rsidR="001603EA" w:rsidRPr="001603EA" w:rsidRDefault="001603EA" w:rsidP="000C77A8">
            <w:pPr>
              <w:rPr>
                <w:rFonts w:ascii="Verdana" w:hAnsi="Verdana"/>
                <w:b w:val="0"/>
              </w:rPr>
            </w:pPr>
            <w:r>
              <w:rPr>
                <w:rFonts w:ascii="Verdana" w:hAnsi="Verdana"/>
                <w:b w:val="0"/>
                <w:sz w:val="16"/>
                <w:szCs w:val="16"/>
              </w:rPr>
              <w:t>(Reaktionsprodukt)</w:t>
            </w:r>
          </w:p>
        </w:tc>
        <w:tc>
          <w:tcPr>
            <w:tcW w:w="1418" w:type="dxa"/>
          </w:tcPr>
          <w:p w:rsidR="001603EA" w:rsidRPr="0061072B" w:rsidRDefault="0061072B" w:rsidP="000C77A8">
            <w:pPr>
              <w:cnfStyle w:val="000000000000"/>
              <w:rPr>
                <w:rFonts w:ascii="Verdana" w:hAnsi="Verdana"/>
                <w:color w:val="7030A0"/>
              </w:rPr>
            </w:pPr>
            <w:r w:rsidRPr="0061072B">
              <w:rPr>
                <w:rFonts w:ascii="Verdana" w:hAnsi="Verdana"/>
                <w:color w:val="7030A0"/>
              </w:rPr>
              <w:t>Achtung</w:t>
            </w:r>
          </w:p>
        </w:tc>
        <w:tc>
          <w:tcPr>
            <w:tcW w:w="1559" w:type="dxa"/>
          </w:tcPr>
          <w:p w:rsidR="001603EA" w:rsidRPr="001603EA" w:rsidRDefault="001603EA" w:rsidP="000C77A8">
            <w:pPr>
              <w:cnfStyle w:val="000000000000"/>
              <w:rPr>
                <w:rFonts w:ascii="Verdana" w:hAnsi="Verdana"/>
                <w:noProof/>
                <w:lang w:val="de-CH"/>
              </w:rPr>
            </w:pPr>
            <w:r>
              <w:rPr>
                <w:rFonts w:ascii="Verdana" w:hAnsi="Verdana"/>
                <w:noProof/>
                <w:lang w:val="de-CH"/>
              </w:rPr>
              <w:drawing>
                <wp:anchor distT="0" distB="0" distL="114300" distR="114300" simplePos="0" relativeHeight="251676672" behindDoc="0" locked="0" layoutInCell="1" allowOverlap="1">
                  <wp:simplePos x="0" y="0"/>
                  <wp:positionH relativeFrom="margin">
                    <wp:posOffset>240665</wp:posOffset>
                  </wp:positionH>
                  <wp:positionV relativeFrom="margin">
                    <wp:posOffset>58420</wp:posOffset>
                  </wp:positionV>
                  <wp:extent cx="318135" cy="320040"/>
                  <wp:effectExtent l="19050" t="0" r="5715" b="0"/>
                  <wp:wrapNone/>
                  <wp:docPr id="28"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8" cstate="print"/>
                          <a:srcRect/>
                          <a:stretch>
                            <a:fillRect/>
                          </a:stretch>
                        </pic:blipFill>
                        <pic:spPr bwMode="auto">
                          <a:xfrm>
                            <a:off x="0" y="0"/>
                            <a:ext cx="318135" cy="320040"/>
                          </a:xfrm>
                          <a:prstGeom prst="rect">
                            <a:avLst/>
                          </a:prstGeom>
                          <a:noFill/>
                        </pic:spPr>
                      </pic:pic>
                    </a:graphicData>
                  </a:graphic>
                </wp:anchor>
              </w:drawing>
            </w:r>
          </w:p>
        </w:tc>
        <w:tc>
          <w:tcPr>
            <w:tcW w:w="1701" w:type="dxa"/>
          </w:tcPr>
          <w:p w:rsidR="001603EA" w:rsidRPr="001603EA" w:rsidRDefault="001603EA" w:rsidP="000C77A8">
            <w:pPr>
              <w:cnfStyle w:val="000000000000"/>
              <w:rPr>
                <w:rFonts w:ascii="Verdana" w:hAnsi="Verdana"/>
                <w:sz w:val="16"/>
                <w:szCs w:val="16"/>
              </w:rPr>
            </w:pPr>
            <w:r>
              <w:rPr>
                <w:rFonts w:ascii="Verdana" w:hAnsi="Verdana"/>
                <w:sz w:val="16"/>
                <w:szCs w:val="16"/>
              </w:rPr>
              <w:t>H302+312</w:t>
            </w:r>
          </w:p>
        </w:tc>
        <w:tc>
          <w:tcPr>
            <w:tcW w:w="1134" w:type="dxa"/>
          </w:tcPr>
          <w:p w:rsidR="001603EA" w:rsidRPr="001603EA" w:rsidRDefault="001603EA" w:rsidP="000C77A8">
            <w:pPr>
              <w:cnfStyle w:val="000000000000"/>
              <w:rPr>
                <w:rFonts w:ascii="Verdana" w:hAnsi="Verdana"/>
                <w:sz w:val="16"/>
                <w:szCs w:val="16"/>
              </w:rPr>
            </w:pPr>
            <w:r>
              <w:rPr>
                <w:rFonts w:ascii="Verdana" w:hAnsi="Verdana"/>
                <w:sz w:val="16"/>
                <w:szCs w:val="16"/>
              </w:rPr>
              <w:t>---</w:t>
            </w:r>
          </w:p>
        </w:tc>
        <w:tc>
          <w:tcPr>
            <w:tcW w:w="1843" w:type="dxa"/>
          </w:tcPr>
          <w:p w:rsidR="001603EA" w:rsidRPr="001603EA" w:rsidRDefault="001603EA" w:rsidP="000C77A8">
            <w:pPr>
              <w:cnfStyle w:val="000000000000"/>
              <w:rPr>
                <w:rFonts w:ascii="Verdana" w:hAnsi="Verdana"/>
                <w:sz w:val="16"/>
                <w:szCs w:val="16"/>
              </w:rPr>
            </w:pPr>
            <w:r>
              <w:rPr>
                <w:rFonts w:ascii="Verdana" w:hAnsi="Verdana"/>
                <w:sz w:val="16"/>
                <w:szCs w:val="16"/>
              </w:rPr>
              <w:t>P262</w:t>
            </w:r>
          </w:p>
        </w:tc>
        <w:tc>
          <w:tcPr>
            <w:tcW w:w="1218" w:type="dxa"/>
          </w:tcPr>
          <w:p w:rsidR="001603EA" w:rsidRPr="001603EA" w:rsidRDefault="001603EA" w:rsidP="000C77A8">
            <w:pPr>
              <w:cnfStyle w:val="000000000000"/>
              <w:rPr>
                <w:rFonts w:ascii="Verdana" w:hAnsi="Verdana"/>
                <w:sz w:val="16"/>
                <w:szCs w:val="16"/>
              </w:rPr>
            </w:pPr>
            <w:r>
              <w:rPr>
                <w:rFonts w:ascii="Verdana" w:hAnsi="Verdana"/>
                <w:sz w:val="16"/>
                <w:szCs w:val="16"/>
              </w:rPr>
              <w:t>---</w:t>
            </w: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8C7699" w:rsidTr="006133D7">
        <w:trPr>
          <w:cnfStyle w:val="100000000000"/>
          <w:trHeight w:val="454"/>
        </w:trPr>
        <w:tc>
          <w:tcPr>
            <w:cnfStyle w:val="001000000000"/>
            <w:tcW w:w="10606" w:type="dxa"/>
          </w:tcPr>
          <w:p w:rsidR="008C7699" w:rsidRDefault="001603EA">
            <w:pPr>
              <w:rPr>
                <w:rFonts w:ascii="Verdana" w:hAnsi="Verdana"/>
                <w:b w:val="0"/>
              </w:rPr>
            </w:pPr>
            <w:r>
              <w:rPr>
                <w:rFonts w:ascii="Verdana" w:hAnsi="Verdana"/>
                <w:b w:val="0"/>
              </w:rPr>
              <w:t>Natriumformiat</w:t>
            </w:r>
          </w:p>
        </w:tc>
      </w:tr>
    </w:tbl>
    <w:p w:rsidR="008C7699" w:rsidRDefault="008C7699">
      <w:pPr>
        <w:rPr>
          <w:rFonts w:ascii="Verdana" w:hAnsi="Verdana"/>
          <w:b/>
        </w:rPr>
      </w:pPr>
    </w:p>
    <w:p w:rsidR="008C7699" w:rsidRDefault="008C7699">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624D80" w:rsidRPr="00A33993" w:rsidRDefault="00624D80">
      <w:pPr>
        <w:rPr>
          <w:rFonts w:ascii="Arial" w:hAnsi="Arial"/>
        </w:rPr>
      </w:pPr>
    </w:p>
    <w:p w:rsidR="001603EA" w:rsidRPr="001603EA" w:rsidRDefault="001603EA" w:rsidP="001603EA">
      <w:pPr>
        <w:jc w:val="both"/>
        <w:rPr>
          <w:rFonts w:ascii="Verdana" w:hAnsi="Verdana"/>
        </w:rPr>
      </w:pPr>
      <w:r w:rsidRPr="001603EA">
        <w:rPr>
          <w:rFonts w:ascii="Verdana" w:hAnsi="Verdana"/>
          <w:i/>
        </w:rPr>
        <w:t>Etwa 4 g Natriumformiat werden in ein schwer schmelzbares Reagenzglas gegeben und mit kleiner Brennerflamme bis zur Schmelze erhitzt. Das entweichende Gas wird entzündet (nach Verdrängen der Luft; Vorsicht, evtl. Knallgasprobe durchführen). Nach Beendigung der Gasentwicklung lässt man das Reagenzglas abkühlen und löst dann das Reaktionsprodukt mit 50 ml Wasser heraus. Der Ansatz wird filtriert, mit Essigsäure angesäuert und mit 10 ml Calciumchloridlösung versetzt. Der sich bildende Ni</w:t>
      </w:r>
      <w:r w:rsidRPr="001603EA">
        <w:rPr>
          <w:rFonts w:ascii="Verdana" w:hAnsi="Verdana"/>
          <w:i/>
        </w:rPr>
        <w:t>e</w:t>
      </w:r>
      <w:r w:rsidRPr="001603EA">
        <w:rPr>
          <w:rFonts w:ascii="Verdana" w:hAnsi="Verdana"/>
          <w:i/>
        </w:rPr>
        <w:t xml:space="preserve">derschlag wird wieder filtriert, mit wenig Wasser gewaschen und an der Luft getrocknet. </w:t>
      </w:r>
    </w:p>
    <w:p w:rsidR="00624D80" w:rsidRDefault="00624D80">
      <w:pPr>
        <w:rPr>
          <w:rFonts w:ascii="Arial" w:hAnsi="Arial"/>
        </w:rPr>
      </w:pPr>
    </w:p>
    <w:p w:rsidR="008C7699" w:rsidRDefault="008C7699">
      <w:pPr>
        <w:rPr>
          <w:rFonts w:ascii="Arial" w:hAnsi="Arial"/>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422340" w:rsidRPr="00422340" w:rsidRDefault="001603EA" w:rsidP="008C7699">
      <w:pPr>
        <w:rPr>
          <w:rFonts w:ascii="Verdana" w:hAnsi="Verdana"/>
          <w:i/>
        </w:rPr>
      </w:pPr>
      <w:r>
        <w:rPr>
          <w:rFonts w:ascii="Verdana" w:hAnsi="Verdana"/>
          <w:i/>
        </w:rPr>
        <w:t>Keine</w:t>
      </w:r>
    </w:p>
    <w:p w:rsidR="008C7699" w:rsidRDefault="008C7699" w:rsidP="008C7699">
      <w:pPr>
        <w:rPr>
          <w:rFonts w:ascii="Verdana" w:hAnsi="Verdana"/>
          <w:b/>
        </w:rPr>
      </w:pPr>
    </w:p>
    <w:p w:rsidR="0061072B" w:rsidRDefault="0061072B" w:rsidP="008C7699">
      <w:pPr>
        <w:rPr>
          <w:rFonts w:ascii="Verdana" w:hAnsi="Verdana"/>
          <w:b/>
        </w:rPr>
      </w:pPr>
    </w:p>
    <w:p w:rsidR="008C7699" w:rsidRPr="00094BA1" w:rsidRDefault="008C7699" w:rsidP="008C7699">
      <w:pPr>
        <w:rPr>
          <w:rFonts w:ascii="Verdana" w:hAnsi="Verdana"/>
          <w:b/>
        </w:rPr>
      </w:pPr>
      <w:r w:rsidRPr="00094BA1">
        <w:rPr>
          <w:rFonts w:ascii="Verdana" w:hAnsi="Verdana"/>
          <w:b/>
        </w:rPr>
        <w:lastRenderedPageBreak/>
        <w:t>Entsorgungshinweise</w:t>
      </w:r>
    </w:p>
    <w:p w:rsidR="00624D80" w:rsidRDefault="00624D80">
      <w:pPr>
        <w:rPr>
          <w:rFonts w:ascii="Arial" w:hAnsi="Arial"/>
        </w:rPr>
      </w:pPr>
    </w:p>
    <w:p w:rsidR="00015609" w:rsidRDefault="001603EA">
      <w:pPr>
        <w:rPr>
          <w:rFonts w:ascii="Verdana" w:hAnsi="Verdana"/>
          <w:b/>
        </w:rPr>
      </w:pPr>
      <w:r>
        <w:rPr>
          <w:rFonts w:ascii="Verdana" w:hAnsi="Verdana"/>
          <w:i/>
        </w:rPr>
        <w:t>Calciumoxalat weiter verwenden oder über den Hausmüll, Lösungen über das Abwasser entsorgen.</w:t>
      </w:r>
    </w:p>
    <w:p w:rsidR="00422340" w:rsidRDefault="00422340">
      <w:pPr>
        <w:rPr>
          <w:rFonts w:ascii="Verdana" w:hAnsi="Verdana"/>
          <w:b/>
        </w:rPr>
      </w:pPr>
    </w:p>
    <w:p w:rsidR="001603EA" w:rsidRDefault="001603EA">
      <w:pPr>
        <w:rPr>
          <w:rFonts w:ascii="Verdana" w:hAnsi="Verdana"/>
          <w:b/>
        </w:rPr>
      </w:pPr>
    </w:p>
    <w:p w:rsidR="001603EA" w:rsidRDefault="001603EA">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1603EA">
            <w:pPr>
              <w:cnfStyle w:val="000000100000"/>
              <w:rPr>
                <w:rFonts w:ascii="Verdana" w:hAnsi="Verdana"/>
              </w:rPr>
            </w:pPr>
            <w:r>
              <w:rPr>
                <w:rFonts w:ascii="Verdana" w:hAnsi="Verdana"/>
              </w:rPr>
              <w:t>X</w:t>
            </w:r>
          </w:p>
        </w:tc>
        <w:tc>
          <w:tcPr>
            <w:tcW w:w="7371" w:type="dxa"/>
            <w:vMerge w:val="restart"/>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1603EA">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422340">
            <w:pPr>
              <w:cnfStyle w:val="000000100000"/>
              <w:rPr>
                <w:rFonts w:ascii="Verdana" w:hAnsi="Verdana"/>
              </w:rPr>
            </w:pPr>
            <w:r>
              <w:rPr>
                <w:rFonts w:ascii="Verdana" w:hAnsi="Verdana"/>
              </w:rPr>
              <w:t>X</w:t>
            </w: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1603EA">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D12FDC" w:rsidRDefault="00D12FDC">
            <w:pPr>
              <w:rPr>
                <w:rFonts w:ascii="Verdana" w:hAnsi="Verdana"/>
                <w:b w:val="0"/>
                <w:sz w:val="18"/>
                <w:szCs w:val="18"/>
              </w:rPr>
            </w:pPr>
            <w:r w:rsidRPr="00D12FDC">
              <w:rPr>
                <w:rFonts w:ascii="Verdana" w:hAnsi="Verdana"/>
                <w:b w:val="0"/>
                <w:sz w:val="18"/>
                <w:szCs w:val="18"/>
              </w:rPr>
              <w:t xml:space="preserve">Durch </w:t>
            </w:r>
            <w:r w:rsidR="00AC60B9" w:rsidRPr="00D12FDC">
              <w:rPr>
                <w:rFonts w:ascii="Verdana" w:hAnsi="Verdana"/>
                <w:b w:val="0"/>
                <w:sz w:val="18"/>
                <w:szCs w:val="18"/>
              </w:rPr>
              <w:t>Augenkontakt</w:t>
            </w:r>
          </w:p>
        </w:tc>
        <w:tc>
          <w:tcPr>
            <w:tcW w:w="688" w:type="dxa"/>
          </w:tcPr>
          <w:p w:rsidR="00AC60B9" w:rsidRPr="00AC60B9" w:rsidRDefault="00422340">
            <w:pPr>
              <w:cnfStyle w:val="000000100000"/>
              <w:rPr>
                <w:rFonts w:ascii="Verdana" w:hAnsi="Verdana"/>
              </w:rPr>
            </w:pPr>
            <w:r>
              <w:rPr>
                <w:rFonts w:ascii="Verdana" w:hAnsi="Verdana"/>
              </w:rPr>
              <w:t>X</w:t>
            </w:r>
          </w:p>
        </w:tc>
        <w:tc>
          <w:tcPr>
            <w:tcW w:w="729" w:type="dxa"/>
          </w:tcPr>
          <w:p w:rsidR="00AC60B9" w:rsidRPr="00AC60B9" w:rsidRDefault="00AC60B9">
            <w:pPr>
              <w:cnfStyle w:val="000000100000"/>
              <w:rPr>
                <w:rFonts w:ascii="Verdana" w:hAnsi="Verdana"/>
              </w:rPr>
            </w:pP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1603EA" w:rsidRDefault="001603EA">
      <w:pPr>
        <w:rPr>
          <w:rFonts w:ascii="Arial" w:hAnsi="Arial"/>
        </w:rPr>
      </w:pPr>
    </w:p>
    <w:p w:rsidR="00A33993" w:rsidRDefault="00A33993">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1603EA" w:rsidRDefault="001603EA">
      <w:pPr>
        <w:rPr>
          <w:rFonts w:ascii="Verdana" w:hAnsi="Verdana"/>
          <w:b/>
        </w:rPr>
      </w:pPr>
    </w:p>
    <w:p w:rsidR="00382839" w:rsidRDefault="0061072B">
      <w:pPr>
        <w:rPr>
          <w:rFonts w:ascii="Verdana" w:hAnsi="Verdana"/>
          <w:b/>
        </w:rPr>
      </w:pPr>
      <w:r>
        <w:rPr>
          <w:rFonts w:ascii="Verdana" w:hAnsi="Verdana"/>
          <w:b/>
          <w:noProof/>
          <w:lang w:val="de-CH"/>
        </w:rPr>
        <w:drawing>
          <wp:anchor distT="0" distB="0" distL="114300" distR="114300" simplePos="0" relativeHeight="251672576" behindDoc="0" locked="0" layoutInCell="1" allowOverlap="1">
            <wp:simplePos x="0" y="0"/>
            <wp:positionH relativeFrom="margin">
              <wp:posOffset>2421255</wp:posOffset>
            </wp:positionH>
            <wp:positionV relativeFrom="margin">
              <wp:posOffset>3936365</wp:posOffset>
            </wp:positionV>
            <wp:extent cx="400050" cy="396240"/>
            <wp:effectExtent l="19050" t="0" r="0" b="0"/>
            <wp:wrapNone/>
            <wp:docPr id="10"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9" cstate="print"/>
                    <a:srcRect/>
                    <a:stretch>
                      <a:fillRect/>
                    </a:stretch>
                  </pic:blipFill>
                  <pic:spPr bwMode="auto">
                    <a:xfrm>
                      <a:off x="0" y="0"/>
                      <a:ext cx="400050" cy="396240"/>
                    </a:xfrm>
                    <a:prstGeom prst="rect">
                      <a:avLst/>
                    </a:prstGeom>
                    <a:noFill/>
                  </pic:spPr>
                </pic:pic>
              </a:graphicData>
            </a:graphic>
          </wp:anchor>
        </w:drawing>
      </w:r>
    </w:p>
    <w:p w:rsidR="00382839" w:rsidRDefault="00382839">
      <w:pPr>
        <w:rPr>
          <w:rFonts w:ascii="Verdana" w:hAnsi="Verdana"/>
          <w:b/>
        </w:rPr>
      </w:pPr>
    </w:p>
    <w:p w:rsidR="00382839" w:rsidRDefault="00382839">
      <w:pPr>
        <w:rPr>
          <w:rFonts w:ascii="Verdana" w:hAnsi="Verdana"/>
          <w:b/>
        </w:rPr>
      </w:pPr>
    </w:p>
    <w:p w:rsidR="00382839" w:rsidRPr="00422340" w:rsidRDefault="00422340">
      <w:pPr>
        <w:rPr>
          <w:rFonts w:ascii="Verdana" w:hAnsi="Verdana"/>
          <w:i/>
        </w:rPr>
      </w:pPr>
      <w:r w:rsidRPr="00422340">
        <w:rPr>
          <w:rFonts w:ascii="Verdana" w:hAnsi="Verdana"/>
          <w:i/>
        </w:rPr>
        <w:tab/>
      </w:r>
      <w:r w:rsidRPr="00422340">
        <w:rPr>
          <w:rFonts w:ascii="Verdana" w:hAnsi="Verdana"/>
          <w:i/>
        </w:rPr>
        <w:tab/>
      </w:r>
      <w:r w:rsidRPr="00422340">
        <w:rPr>
          <w:rFonts w:ascii="Verdana" w:hAnsi="Verdana"/>
          <w:i/>
        </w:rPr>
        <w:tab/>
      </w:r>
      <w:r w:rsidRPr="00422340">
        <w:rPr>
          <w:rFonts w:ascii="Verdana" w:hAnsi="Verdana"/>
          <w:i/>
        </w:rPr>
        <w:tab/>
      </w:r>
      <w:r w:rsidRPr="00422340">
        <w:rPr>
          <w:rFonts w:ascii="Verdana" w:hAnsi="Verdana"/>
          <w:i/>
        </w:rPr>
        <w:tab/>
        <w:t>Schutzbrille</w:t>
      </w:r>
    </w:p>
    <w:p w:rsidR="00382839" w:rsidRDefault="00382839">
      <w:pPr>
        <w:rPr>
          <w:rFonts w:ascii="Verdana" w:hAnsi="Verdana"/>
          <w:b/>
        </w:rPr>
      </w:pPr>
    </w:p>
    <w:p w:rsidR="001603EA" w:rsidRDefault="001603EA">
      <w:pPr>
        <w:rPr>
          <w:rFonts w:ascii="Verdana" w:hAnsi="Verdana"/>
          <w:b/>
        </w:rPr>
      </w:pPr>
    </w:p>
    <w:p w:rsidR="00382839" w:rsidRDefault="00382839">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624D80" w:rsidRPr="00422340" w:rsidRDefault="00422340">
      <w:pPr>
        <w:rPr>
          <w:rFonts w:ascii="Verdana" w:hAnsi="Verdana"/>
          <w:i/>
        </w:rPr>
      </w:pPr>
      <w:r>
        <w:rPr>
          <w:rFonts w:ascii="Verdana" w:hAnsi="Verdana"/>
          <w:i/>
        </w:rPr>
        <w:t>Durchgeführt; risikoarmer Standardversuch.</w:t>
      </w:r>
    </w:p>
    <w:p w:rsidR="00624D80" w:rsidRDefault="00624D80">
      <w:pPr>
        <w:rPr>
          <w:rFonts w:ascii="Arial" w:hAnsi="Arial"/>
        </w:rPr>
      </w:pPr>
    </w:p>
    <w:p w:rsidR="00627819" w:rsidRDefault="00627819">
      <w:pPr>
        <w:rPr>
          <w:rFonts w:ascii="Arial" w:hAnsi="Arial"/>
        </w:rPr>
      </w:pPr>
    </w:p>
    <w:p w:rsidR="0061072B" w:rsidRDefault="0061072B">
      <w:pPr>
        <w:rPr>
          <w:rFonts w:ascii="Arial" w:hAnsi="Arial"/>
        </w:rPr>
      </w:pPr>
    </w:p>
    <w:p w:rsidR="00A33993" w:rsidRDefault="00D12FDC">
      <w:pPr>
        <w:rPr>
          <w:rFonts w:ascii="Verdana" w:hAnsi="Verdana"/>
          <w:b/>
        </w:rPr>
      </w:pPr>
      <w:r>
        <w:rPr>
          <w:rFonts w:ascii="Verdana" w:hAnsi="Verdana"/>
          <w:b/>
        </w:rPr>
        <w:t>Anmerkungen</w:t>
      </w:r>
    </w:p>
    <w:p w:rsidR="001603EA" w:rsidRDefault="001603EA">
      <w:pPr>
        <w:rPr>
          <w:rFonts w:ascii="Verdana" w:hAnsi="Verdana"/>
          <w:b/>
        </w:rPr>
      </w:pPr>
    </w:p>
    <w:p w:rsidR="001603EA" w:rsidRDefault="001603EA" w:rsidP="00D12FDC">
      <w:pPr>
        <w:pBdr>
          <w:between w:val="single" w:sz="4" w:space="1" w:color="auto"/>
          <w:bar w:val="single" w:sz="4" w:color="auto"/>
        </w:pBdr>
        <w:shd w:val="clear" w:color="auto" w:fill="F7CAAC" w:themeFill="accent2" w:themeFillTint="66"/>
        <w:rPr>
          <w:rFonts w:ascii="Verdana" w:hAnsi="Verdana"/>
          <w:sz w:val="16"/>
          <w:szCs w:val="16"/>
          <w:lang w:val="de-CH"/>
        </w:rPr>
      </w:pPr>
      <w:r>
        <w:rPr>
          <w:rFonts w:ascii="Verdana" w:hAnsi="Verdana"/>
          <w:sz w:val="16"/>
          <w:szCs w:val="16"/>
          <w:lang w:val="de-CH"/>
        </w:rPr>
        <w:t>H220</w:t>
      </w:r>
      <w:r>
        <w:rPr>
          <w:rFonts w:ascii="Verdana" w:hAnsi="Verdana"/>
          <w:sz w:val="16"/>
          <w:szCs w:val="16"/>
          <w:lang w:val="de-CH"/>
        </w:rPr>
        <w:tab/>
      </w:r>
      <w:r>
        <w:rPr>
          <w:rFonts w:ascii="Verdana" w:hAnsi="Verdana"/>
          <w:sz w:val="16"/>
          <w:szCs w:val="16"/>
          <w:lang w:val="de-CH"/>
        </w:rPr>
        <w:tab/>
      </w:r>
      <w:r w:rsidRPr="00693B6E">
        <w:rPr>
          <w:rFonts w:ascii="Verdana" w:hAnsi="Verdana"/>
          <w:sz w:val="16"/>
          <w:szCs w:val="16"/>
          <w:lang w:eastAsia="zh-CN"/>
        </w:rPr>
        <w:t>Extrem entzündbares Gas.</w:t>
      </w:r>
    </w:p>
    <w:p w:rsidR="00D12FDC" w:rsidRPr="00627819" w:rsidRDefault="00422340" w:rsidP="00D12FDC">
      <w:pPr>
        <w:pBdr>
          <w:between w:val="single" w:sz="4" w:space="1" w:color="auto"/>
          <w:bar w:val="single" w:sz="4" w:color="auto"/>
        </w:pBdr>
        <w:shd w:val="clear" w:color="auto" w:fill="F7CAAC" w:themeFill="accent2" w:themeFillTint="66"/>
        <w:rPr>
          <w:rFonts w:ascii="Verdana" w:hAnsi="Verdana"/>
          <w:b/>
          <w:lang w:val="de-CH"/>
        </w:rPr>
      </w:pPr>
      <w:r w:rsidRPr="00627819">
        <w:rPr>
          <w:rFonts w:ascii="Verdana" w:hAnsi="Verdana"/>
          <w:sz w:val="16"/>
          <w:szCs w:val="16"/>
          <w:lang w:val="de-CH"/>
        </w:rPr>
        <w:t>H226</w:t>
      </w:r>
      <w:r w:rsidR="00627819" w:rsidRPr="00627819">
        <w:rPr>
          <w:rFonts w:ascii="Verdana" w:hAnsi="Verdana"/>
          <w:sz w:val="16"/>
          <w:szCs w:val="16"/>
          <w:lang w:val="de-CH"/>
        </w:rPr>
        <w:tab/>
      </w:r>
      <w:r w:rsidR="00627819" w:rsidRPr="00627819">
        <w:rPr>
          <w:rFonts w:ascii="Verdana" w:hAnsi="Verdana"/>
          <w:sz w:val="16"/>
          <w:szCs w:val="16"/>
          <w:lang w:val="de-CH"/>
        </w:rPr>
        <w:tab/>
      </w:r>
      <w:r w:rsidR="00627819" w:rsidRPr="00693B6E">
        <w:rPr>
          <w:rFonts w:ascii="Verdana" w:hAnsi="Verdana"/>
          <w:sz w:val="16"/>
          <w:szCs w:val="16"/>
          <w:lang w:eastAsia="zh-CN"/>
        </w:rPr>
        <w:t>Flüssigkeit und Dampf entzündbar.</w:t>
      </w:r>
    </w:p>
    <w:p w:rsidR="00D12FDC" w:rsidRPr="00627819" w:rsidRDefault="00422340" w:rsidP="00D12FDC">
      <w:pPr>
        <w:pBdr>
          <w:between w:val="single" w:sz="4" w:space="1" w:color="auto"/>
          <w:bar w:val="single" w:sz="4" w:color="auto"/>
        </w:pBdr>
        <w:shd w:val="clear" w:color="auto" w:fill="F7CAAC" w:themeFill="accent2" w:themeFillTint="66"/>
        <w:rPr>
          <w:rFonts w:ascii="Verdana" w:hAnsi="Verdana"/>
          <w:sz w:val="16"/>
          <w:szCs w:val="16"/>
          <w:lang w:val="de-CH"/>
        </w:rPr>
      </w:pPr>
      <w:r w:rsidRPr="00627819">
        <w:rPr>
          <w:rFonts w:ascii="Verdana" w:hAnsi="Verdana"/>
          <w:sz w:val="16"/>
          <w:szCs w:val="16"/>
          <w:lang w:val="de-CH"/>
        </w:rPr>
        <w:t>H302</w:t>
      </w:r>
      <w:r w:rsidR="0061072B">
        <w:rPr>
          <w:rFonts w:ascii="Verdana" w:hAnsi="Verdana"/>
          <w:sz w:val="16"/>
          <w:szCs w:val="16"/>
          <w:lang w:val="de-CH"/>
        </w:rPr>
        <w:t>+</w:t>
      </w:r>
      <w:r w:rsidR="001603EA">
        <w:rPr>
          <w:rFonts w:ascii="Verdana" w:hAnsi="Verdana"/>
          <w:sz w:val="16"/>
          <w:szCs w:val="16"/>
          <w:lang w:val="de-CH"/>
        </w:rPr>
        <w:t>312</w:t>
      </w:r>
      <w:r w:rsidR="00627819" w:rsidRPr="00627819">
        <w:rPr>
          <w:rFonts w:ascii="Verdana" w:hAnsi="Verdana"/>
          <w:sz w:val="16"/>
          <w:szCs w:val="16"/>
          <w:lang w:val="de-CH"/>
        </w:rPr>
        <w:tab/>
      </w:r>
      <w:r w:rsidR="001603EA" w:rsidRPr="00693B6E">
        <w:rPr>
          <w:rFonts w:ascii="Verdana" w:hAnsi="Verdana"/>
          <w:sz w:val="16"/>
          <w:szCs w:val="16"/>
          <w:lang w:eastAsia="zh-CN"/>
        </w:rPr>
        <w:t>Gesundheitsschädlich bei Verschlucken, Hautkontakt oder Einatmen.</w:t>
      </w:r>
      <w:r w:rsidR="00627819" w:rsidRPr="00627819">
        <w:rPr>
          <w:rFonts w:ascii="Verdana" w:hAnsi="Verdana"/>
          <w:sz w:val="16"/>
          <w:szCs w:val="16"/>
          <w:lang w:val="de-CH"/>
        </w:rPr>
        <w:tab/>
      </w:r>
    </w:p>
    <w:p w:rsidR="00422340" w:rsidRPr="00627819" w:rsidRDefault="00422340" w:rsidP="00D12FDC">
      <w:pPr>
        <w:pBdr>
          <w:between w:val="single" w:sz="4" w:space="1" w:color="auto"/>
          <w:bar w:val="single" w:sz="4" w:color="auto"/>
        </w:pBdr>
        <w:shd w:val="clear" w:color="auto" w:fill="F7CAAC" w:themeFill="accent2" w:themeFillTint="66"/>
        <w:rPr>
          <w:rFonts w:ascii="Verdana" w:hAnsi="Verdana"/>
          <w:sz w:val="16"/>
          <w:szCs w:val="16"/>
          <w:lang w:val="de-CH"/>
        </w:rPr>
      </w:pPr>
      <w:r w:rsidRPr="00627819">
        <w:rPr>
          <w:rFonts w:ascii="Verdana" w:hAnsi="Verdana"/>
          <w:sz w:val="16"/>
          <w:szCs w:val="16"/>
          <w:lang w:val="de-CH"/>
        </w:rPr>
        <w:t>H315</w:t>
      </w:r>
      <w:r w:rsidR="00627819" w:rsidRPr="00627819">
        <w:rPr>
          <w:rFonts w:ascii="Verdana" w:hAnsi="Verdana"/>
          <w:sz w:val="16"/>
          <w:szCs w:val="16"/>
          <w:lang w:val="de-CH"/>
        </w:rPr>
        <w:tab/>
      </w:r>
      <w:r w:rsidR="00627819" w:rsidRPr="00627819">
        <w:rPr>
          <w:rFonts w:ascii="Verdana" w:hAnsi="Verdana"/>
          <w:sz w:val="16"/>
          <w:szCs w:val="16"/>
          <w:lang w:val="de-CH"/>
        </w:rPr>
        <w:tab/>
      </w:r>
      <w:r w:rsidR="00627819" w:rsidRPr="00693B6E">
        <w:rPr>
          <w:rFonts w:ascii="Verdana" w:hAnsi="Verdana"/>
          <w:sz w:val="16"/>
          <w:szCs w:val="16"/>
          <w:lang w:eastAsia="zh-CN"/>
        </w:rPr>
        <w:t>Verursacht Hautreizungen.</w:t>
      </w:r>
    </w:p>
    <w:p w:rsidR="00422340" w:rsidRPr="00627819" w:rsidRDefault="00422340" w:rsidP="00D12FDC">
      <w:pPr>
        <w:pBdr>
          <w:between w:val="single" w:sz="4" w:space="1" w:color="auto"/>
          <w:bar w:val="single" w:sz="4" w:color="auto"/>
        </w:pBdr>
        <w:shd w:val="clear" w:color="auto" w:fill="F7CAAC" w:themeFill="accent2" w:themeFillTint="66"/>
        <w:rPr>
          <w:rFonts w:ascii="Verdana" w:hAnsi="Verdana"/>
          <w:sz w:val="16"/>
          <w:szCs w:val="16"/>
          <w:lang w:val="de-CH"/>
        </w:rPr>
      </w:pPr>
      <w:r w:rsidRPr="00627819">
        <w:rPr>
          <w:rFonts w:ascii="Verdana" w:hAnsi="Verdana"/>
          <w:sz w:val="16"/>
          <w:szCs w:val="16"/>
          <w:lang w:val="de-CH"/>
        </w:rPr>
        <w:t>H319</w:t>
      </w:r>
      <w:r w:rsidR="00627819" w:rsidRPr="00627819">
        <w:rPr>
          <w:rFonts w:ascii="Verdana" w:hAnsi="Verdana"/>
          <w:sz w:val="16"/>
          <w:szCs w:val="16"/>
          <w:lang w:val="de-CH"/>
        </w:rPr>
        <w:tab/>
      </w:r>
      <w:r w:rsidR="00627819" w:rsidRPr="00627819">
        <w:rPr>
          <w:rFonts w:ascii="Verdana" w:hAnsi="Verdana"/>
          <w:sz w:val="16"/>
          <w:szCs w:val="16"/>
          <w:lang w:val="de-CH"/>
        </w:rPr>
        <w:tab/>
      </w:r>
      <w:r w:rsidR="00627819" w:rsidRPr="00693B6E">
        <w:rPr>
          <w:rFonts w:ascii="Verdana" w:hAnsi="Verdana"/>
          <w:sz w:val="16"/>
          <w:szCs w:val="16"/>
          <w:lang w:eastAsia="zh-CN"/>
        </w:rPr>
        <w:t>Verursacht schwere Augenreizung.</w:t>
      </w:r>
    </w:p>
    <w:p w:rsidR="00D12FDC" w:rsidRPr="00627819" w:rsidRDefault="00D12FDC" w:rsidP="00D12FDC">
      <w:pPr>
        <w:pBdr>
          <w:between w:val="single" w:sz="4" w:space="1" w:color="auto"/>
          <w:bar w:val="single" w:sz="4" w:color="auto"/>
        </w:pBdr>
        <w:rPr>
          <w:rFonts w:ascii="Verdana" w:hAnsi="Verdana"/>
          <w:b/>
          <w:lang w:val="de-CH"/>
        </w:rPr>
      </w:pPr>
    </w:p>
    <w:p w:rsidR="001603EA" w:rsidRDefault="001603EA" w:rsidP="00D12FDC">
      <w:pPr>
        <w:pBdr>
          <w:between w:val="single" w:sz="4" w:space="1" w:color="auto"/>
          <w:bar w:val="single" w:sz="4" w:color="auto"/>
        </w:pBdr>
        <w:shd w:val="clear" w:color="auto" w:fill="BDD6EE" w:themeFill="accent1" w:themeFillTint="66"/>
        <w:rPr>
          <w:rFonts w:ascii="Verdana" w:hAnsi="Verdana"/>
          <w:sz w:val="16"/>
          <w:szCs w:val="16"/>
          <w:lang w:val="de-CH"/>
        </w:rPr>
      </w:pPr>
      <w:r>
        <w:rPr>
          <w:rFonts w:ascii="Verdana" w:hAnsi="Verdana"/>
          <w:sz w:val="16"/>
          <w:szCs w:val="16"/>
          <w:lang w:val="de-CH"/>
        </w:rPr>
        <w:t>P210</w:t>
      </w:r>
      <w:r>
        <w:rPr>
          <w:rFonts w:ascii="Verdana" w:hAnsi="Verdana"/>
          <w:sz w:val="16"/>
          <w:szCs w:val="16"/>
          <w:lang w:val="de-CH"/>
        </w:rPr>
        <w:tab/>
      </w:r>
      <w:r>
        <w:rPr>
          <w:rFonts w:ascii="Verdana" w:hAnsi="Verdana"/>
          <w:sz w:val="16"/>
          <w:szCs w:val="16"/>
          <w:lang w:val="de-CH"/>
        </w:rPr>
        <w:tab/>
      </w:r>
      <w:r w:rsidRPr="00693B6E">
        <w:rPr>
          <w:rFonts w:ascii="Verdana" w:hAnsi="Verdana"/>
          <w:sz w:val="16"/>
          <w:szCs w:val="16"/>
          <w:lang w:eastAsia="zh-CN"/>
        </w:rPr>
        <w:t>Von Hitze</w:t>
      </w:r>
      <w:r>
        <w:rPr>
          <w:rFonts w:ascii="Verdana" w:hAnsi="Verdana"/>
          <w:sz w:val="16"/>
          <w:szCs w:val="16"/>
          <w:lang w:eastAsia="zh-CN"/>
        </w:rPr>
        <w:t>, heiß</w:t>
      </w:r>
      <w:r w:rsidRPr="00693B6E">
        <w:rPr>
          <w:rFonts w:ascii="Verdana" w:hAnsi="Verdana"/>
          <w:sz w:val="16"/>
          <w:szCs w:val="16"/>
          <w:lang w:eastAsia="zh-CN"/>
        </w:rPr>
        <w:t>en Oberflächen, Funken, offenen Flammen sowie anderen Zündquellenarten fernhalten.</w:t>
      </w:r>
    </w:p>
    <w:p w:rsidR="001603EA" w:rsidRDefault="001603EA" w:rsidP="00D12FDC">
      <w:pPr>
        <w:pBdr>
          <w:between w:val="single" w:sz="4" w:space="1" w:color="auto"/>
          <w:bar w:val="single" w:sz="4" w:color="auto"/>
        </w:pBdr>
        <w:shd w:val="clear" w:color="auto" w:fill="BDD6EE" w:themeFill="accent1" w:themeFillTint="66"/>
        <w:rPr>
          <w:rFonts w:ascii="Verdana" w:hAnsi="Verdana"/>
          <w:sz w:val="16"/>
          <w:szCs w:val="16"/>
          <w:lang w:val="de-CH"/>
        </w:rPr>
      </w:pPr>
      <w:r>
        <w:rPr>
          <w:rFonts w:ascii="Verdana" w:hAnsi="Verdana"/>
          <w:sz w:val="16"/>
          <w:szCs w:val="16"/>
          <w:lang w:val="de-CH"/>
        </w:rPr>
        <w:t>P262</w:t>
      </w:r>
      <w:r w:rsidR="00627819">
        <w:rPr>
          <w:rFonts w:ascii="Verdana" w:hAnsi="Verdana"/>
          <w:sz w:val="16"/>
          <w:szCs w:val="16"/>
          <w:lang w:val="de-CH"/>
        </w:rPr>
        <w:tab/>
      </w:r>
      <w:r w:rsidR="00627819">
        <w:rPr>
          <w:rFonts w:ascii="Verdana" w:hAnsi="Verdana"/>
          <w:sz w:val="16"/>
          <w:szCs w:val="16"/>
          <w:lang w:val="de-CH"/>
        </w:rPr>
        <w:tab/>
      </w:r>
      <w:r w:rsidRPr="00693B6E">
        <w:rPr>
          <w:rFonts w:ascii="Verdana" w:hAnsi="Verdana"/>
          <w:sz w:val="16"/>
          <w:szCs w:val="16"/>
          <w:lang w:eastAsia="zh-CN"/>
        </w:rPr>
        <w:t>Nicht in die Augen, auf die Haut oder auf die Kleidung gelangen lassen.</w:t>
      </w:r>
    </w:p>
    <w:p w:rsidR="00D12FDC" w:rsidRPr="00627819" w:rsidRDefault="00422340"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627819">
        <w:rPr>
          <w:rFonts w:ascii="Verdana" w:hAnsi="Verdana"/>
          <w:sz w:val="16"/>
          <w:szCs w:val="16"/>
          <w:lang w:val="de-CH"/>
        </w:rPr>
        <w:t>P280</w:t>
      </w:r>
      <w:r w:rsidR="00627819" w:rsidRPr="00627819">
        <w:rPr>
          <w:rFonts w:ascii="Verdana" w:hAnsi="Verdana"/>
          <w:sz w:val="16"/>
          <w:szCs w:val="16"/>
          <w:lang w:val="de-CH"/>
        </w:rPr>
        <w:tab/>
      </w:r>
      <w:r w:rsidR="00627819" w:rsidRPr="00627819">
        <w:rPr>
          <w:rFonts w:ascii="Verdana" w:hAnsi="Verdana"/>
          <w:sz w:val="16"/>
          <w:szCs w:val="16"/>
          <w:lang w:val="de-CH"/>
        </w:rPr>
        <w:tab/>
      </w:r>
      <w:r w:rsidR="00627819" w:rsidRPr="00693B6E">
        <w:rPr>
          <w:rFonts w:ascii="Verdana" w:hAnsi="Verdana"/>
          <w:sz w:val="16"/>
          <w:szCs w:val="16"/>
          <w:lang w:eastAsia="zh-CN"/>
        </w:rPr>
        <w:t>Schutzhandschuhe/Schutzkleidung/Augenschutz/Gesichtsschutz tragen.</w:t>
      </w:r>
      <w:r w:rsidR="00627819">
        <w:rPr>
          <w:rFonts w:ascii="Verdana" w:hAnsi="Verdana"/>
          <w:sz w:val="16"/>
          <w:szCs w:val="16"/>
          <w:lang w:eastAsia="zh-CN"/>
        </w:rPr>
        <w:tab/>
      </w:r>
    </w:p>
    <w:p w:rsidR="00422340" w:rsidRDefault="00422340" w:rsidP="00D12FDC">
      <w:pPr>
        <w:pBdr>
          <w:between w:val="single" w:sz="4" w:space="1" w:color="auto"/>
          <w:bar w:val="single" w:sz="4" w:color="auto"/>
        </w:pBdr>
        <w:shd w:val="clear" w:color="auto" w:fill="BDD6EE" w:themeFill="accent1" w:themeFillTint="66"/>
        <w:rPr>
          <w:rFonts w:ascii="Verdana" w:hAnsi="Verdana"/>
          <w:sz w:val="16"/>
          <w:szCs w:val="16"/>
        </w:rPr>
      </w:pPr>
      <w:r w:rsidRPr="00422340">
        <w:rPr>
          <w:rFonts w:ascii="Verdana" w:hAnsi="Verdana"/>
          <w:sz w:val="16"/>
          <w:szCs w:val="16"/>
        </w:rPr>
        <w:t>P301+330+331</w:t>
      </w:r>
      <w:r w:rsidR="00627819">
        <w:rPr>
          <w:rFonts w:ascii="Verdana" w:hAnsi="Verdana"/>
          <w:sz w:val="16"/>
          <w:szCs w:val="16"/>
        </w:rPr>
        <w:tab/>
      </w:r>
      <w:r w:rsidR="00627819">
        <w:rPr>
          <w:rFonts w:ascii="Verdana" w:hAnsi="Verdana"/>
          <w:sz w:val="16"/>
          <w:szCs w:val="16"/>
          <w:lang w:eastAsia="zh-CN"/>
        </w:rPr>
        <w:t>Bei Verschlucken: Mund ausspülen. Kein</w:t>
      </w:r>
      <w:r w:rsidR="00627819" w:rsidRPr="00693B6E">
        <w:rPr>
          <w:rFonts w:ascii="Verdana" w:hAnsi="Verdana"/>
          <w:sz w:val="16"/>
          <w:szCs w:val="16"/>
          <w:lang w:eastAsia="zh-CN"/>
        </w:rPr>
        <w:t xml:space="preserve"> Erbrechen herbeiführen.</w:t>
      </w:r>
      <w:r w:rsidR="00627819">
        <w:rPr>
          <w:rFonts w:ascii="Verdana" w:hAnsi="Verdana"/>
          <w:sz w:val="16"/>
          <w:szCs w:val="16"/>
          <w:lang w:eastAsia="zh-CN"/>
        </w:rPr>
        <w:tab/>
      </w:r>
    </w:p>
    <w:p w:rsidR="00422340" w:rsidRPr="00627819" w:rsidRDefault="00422340"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627819">
        <w:rPr>
          <w:rFonts w:ascii="Verdana" w:hAnsi="Verdana"/>
          <w:sz w:val="16"/>
          <w:szCs w:val="16"/>
          <w:lang w:val="de-CH"/>
        </w:rPr>
        <w:t>P305+351+338</w:t>
      </w:r>
      <w:r w:rsidR="00627819" w:rsidRPr="00627819">
        <w:rPr>
          <w:rFonts w:ascii="Verdana" w:hAnsi="Verdana"/>
          <w:sz w:val="16"/>
          <w:szCs w:val="16"/>
          <w:lang w:val="de-CH"/>
        </w:rPr>
        <w:tab/>
      </w:r>
      <w:r w:rsidR="00627819">
        <w:rPr>
          <w:rFonts w:ascii="Verdana" w:hAnsi="Verdana"/>
          <w:sz w:val="16"/>
          <w:szCs w:val="16"/>
          <w:lang w:eastAsia="zh-CN"/>
        </w:rPr>
        <w:t>Bei Berührung mit den Augen</w:t>
      </w:r>
      <w:r w:rsidR="00627819" w:rsidRPr="00693B6E">
        <w:rPr>
          <w:rFonts w:ascii="Verdana" w:hAnsi="Verdana"/>
          <w:sz w:val="16"/>
          <w:szCs w:val="16"/>
          <w:lang w:eastAsia="zh-CN"/>
        </w:rPr>
        <w:t xml:space="preserve">: Einige Minuten lang vorsichtig mit Wasser ausspülen. Eventuell. vorhandene </w:t>
      </w:r>
      <w:r w:rsidR="00627819">
        <w:rPr>
          <w:rFonts w:ascii="Verdana" w:hAnsi="Verdana"/>
          <w:sz w:val="16"/>
          <w:szCs w:val="16"/>
          <w:lang w:eastAsia="zh-CN"/>
        </w:rPr>
        <w:tab/>
      </w:r>
      <w:r w:rsidR="00627819">
        <w:rPr>
          <w:rFonts w:ascii="Verdana" w:hAnsi="Verdana"/>
          <w:sz w:val="16"/>
          <w:szCs w:val="16"/>
          <w:lang w:eastAsia="zh-CN"/>
        </w:rPr>
        <w:tab/>
      </w:r>
      <w:r w:rsidR="00627819" w:rsidRPr="00693B6E">
        <w:rPr>
          <w:rFonts w:ascii="Verdana" w:hAnsi="Verdana"/>
          <w:sz w:val="16"/>
          <w:szCs w:val="16"/>
          <w:lang w:eastAsia="zh-CN"/>
        </w:rPr>
        <w:t>Kontaktlinsen nach Möglichkeit entfernen. Weiter ausspülen.</w:t>
      </w:r>
    </w:p>
    <w:p w:rsidR="00015609" w:rsidRPr="00627819" w:rsidRDefault="00015609">
      <w:pPr>
        <w:rPr>
          <w:rFonts w:ascii="Verdana" w:hAnsi="Verdana"/>
          <w:b/>
          <w:lang w:val="de-CH"/>
        </w:rPr>
      </w:pPr>
    </w:p>
    <w:p w:rsidR="00627819" w:rsidRDefault="00627819">
      <w:pPr>
        <w:rPr>
          <w:rFonts w:ascii="Verdana" w:hAnsi="Verdana"/>
        </w:rPr>
      </w:pPr>
    </w:p>
    <w:p w:rsidR="00627819" w:rsidRDefault="00627819">
      <w:pPr>
        <w:rPr>
          <w:rFonts w:ascii="Verdana" w:hAnsi="Verdana"/>
        </w:rPr>
      </w:pPr>
    </w:p>
    <w:p w:rsidR="001603EA" w:rsidRDefault="001603EA">
      <w:pPr>
        <w:rPr>
          <w:rFonts w:ascii="Verdana" w:hAnsi="Verdana"/>
        </w:rPr>
      </w:pPr>
    </w:p>
    <w:p w:rsidR="001603EA" w:rsidRDefault="001603EA">
      <w:pPr>
        <w:rPr>
          <w:rFonts w:ascii="Verdana" w:hAnsi="Verdana"/>
        </w:rPr>
      </w:pPr>
    </w:p>
    <w:p w:rsidR="00624D80" w:rsidRPr="00382839" w:rsidRDefault="00382839">
      <w:pPr>
        <w:rPr>
          <w:rFonts w:ascii="Verdana" w:hAnsi="Verdana"/>
        </w:rPr>
      </w:pPr>
      <w:r w:rsidRPr="00382839">
        <w:rPr>
          <w:rFonts w:ascii="Verdana" w:hAnsi="Verdana"/>
        </w:rPr>
        <w:t>Schule:</w:t>
      </w:r>
    </w:p>
    <w:p w:rsidR="00624D80" w:rsidRDefault="00624D80">
      <w:pPr>
        <w:rPr>
          <w:rFonts w:ascii="Arial" w:hAnsi="Arial"/>
        </w:rPr>
      </w:pPr>
    </w:p>
    <w:p w:rsidR="00015609" w:rsidRDefault="00015609">
      <w:pPr>
        <w:rPr>
          <w:rFonts w:ascii="Arial" w:hAnsi="Arial"/>
          <w:sz w:val="24"/>
        </w:rPr>
      </w:pPr>
    </w:p>
    <w:p w:rsidR="00627819" w:rsidRDefault="00627819">
      <w:pPr>
        <w:rPr>
          <w:rFonts w:ascii="Arial" w:hAnsi="Arial"/>
          <w:sz w:val="24"/>
        </w:rPr>
      </w:pPr>
    </w:p>
    <w:p w:rsidR="00627819" w:rsidRDefault="00627819">
      <w:pPr>
        <w:rPr>
          <w:rFonts w:ascii="Arial" w:hAnsi="Arial"/>
          <w:sz w:val="24"/>
        </w:rPr>
      </w:pPr>
    </w:p>
    <w:p w:rsidR="0061072B" w:rsidRDefault="0061072B">
      <w:pPr>
        <w:rPr>
          <w:rFonts w:ascii="Arial" w:hAnsi="Arial"/>
          <w:sz w:val="24"/>
        </w:rPr>
      </w:pPr>
    </w:p>
    <w:p w:rsidR="0061072B" w:rsidRDefault="0061072B">
      <w:pPr>
        <w:rPr>
          <w:rFonts w:ascii="Arial" w:hAnsi="Arial"/>
          <w:sz w:val="24"/>
        </w:rPr>
      </w:pPr>
    </w:p>
    <w:p w:rsidR="001603EA" w:rsidRDefault="001603EA">
      <w:pPr>
        <w:rPr>
          <w:rFonts w:ascii="Arial" w:hAnsi="Arial"/>
          <w:sz w:val="24"/>
        </w:rPr>
      </w:pPr>
    </w:p>
    <w:p w:rsidR="00015609" w:rsidRDefault="00015609">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627819" w:rsidRDefault="00627819">
      <w:pPr>
        <w:rPr>
          <w:rFonts w:ascii="Verdana" w:hAnsi="Verdana"/>
        </w:rPr>
      </w:pPr>
    </w:p>
    <w:p w:rsidR="00627819" w:rsidRDefault="00627819">
      <w:pPr>
        <w:rPr>
          <w:rFonts w:ascii="Verdana" w:hAnsi="Verdana"/>
        </w:rPr>
      </w:pPr>
    </w:p>
    <w:p w:rsidR="00015609" w:rsidRDefault="00015609">
      <w:pPr>
        <w:rPr>
          <w:rFonts w:ascii="Verdana" w:hAnsi="Verdana"/>
        </w:rPr>
      </w:pPr>
    </w:p>
    <w:p w:rsidR="001603EA" w:rsidRDefault="001603EA">
      <w:pPr>
        <w:rPr>
          <w:rFonts w:ascii="Verdana" w:hAnsi="Verdana"/>
        </w:rPr>
      </w:pPr>
    </w:p>
    <w:p w:rsidR="0061072B" w:rsidRDefault="0061072B">
      <w:pPr>
        <w:rPr>
          <w:rFonts w:ascii="Verdana" w:hAnsi="Verdana"/>
        </w:rPr>
      </w:pPr>
    </w:p>
    <w:p w:rsidR="0061072B" w:rsidRDefault="0061072B">
      <w:pPr>
        <w:rPr>
          <w:rFonts w:ascii="Verdana" w:hAnsi="Verdana"/>
        </w:rPr>
      </w:pPr>
    </w:p>
    <w:p w:rsidR="0061072B" w:rsidRDefault="0061072B">
      <w:pPr>
        <w:rPr>
          <w:rFonts w:ascii="Verdana" w:hAnsi="Verdana"/>
        </w:rPr>
      </w:pPr>
    </w:p>
    <w:p w:rsidR="0061072B" w:rsidRDefault="0061072B">
      <w:pPr>
        <w:rPr>
          <w:rFonts w:ascii="Verdana" w:hAnsi="Verdana"/>
        </w:rPr>
      </w:pPr>
    </w:p>
    <w:p w:rsidR="00015609" w:rsidRDefault="00015609">
      <w:pPr>
        <w:rPr>
          <w:rFonts w:ascii="Verdana" w:hAnsi="Verdana"/>
        </w:rPr>
      </w:pPr>
    </w:p>
    <w:p w:rsidR="00397845" w:rsidRDefault="00015609">
      <w:pPr>
        <w:rPr>
          <w:rFonts w:ascii="Verdana" w:hAnsi="Verdana"/>
        </w:rPr>
      </w:pPr>
      <w:r>
        <w:rPr>
          <w:rFonts w:ascii="Verdana" w:hAnsi="Verdana"/>
        </w:rPr>
        <w:t>Schulstempel:</w:t>
      </w:r>
    </w:p>
    <w:p w:rsidR="00397845" w:rsidRDefault="00397845">
      <w:pPr>
        <w:rPr>
          <w:rFonts w:ascii="Verdana" w:hAnsi="Verdana"/>
        </w:rPr>
      </w:pPr>
    </w:p>
    <w:p w:rsidR="00382839" w:rsidRDefault="00382839">
      <w:pPr>
        <w:rPr>
          <w:rFonts w:ascii="Verdana" w:hAnsi="Verdana"/>
        </w:rPr>
      </w:pPr>
    </w:p>
    <w:p w:rsidR="00627819" w:rsidRDefault="00627819">
      <w:pPr>
        <w:rPr>
          <w:rFonts w:ascii="Verdana" w:hAnsi="Verdana"/>
        </w:rPr>
      </w:pPr>
    </w:p>
    <w:p w:rsidR="00627819" w:rsidRDefault="00627819">
      <w:pPr>
        <w:rPr>
          <w:rFonts w:ascii="Verdana" w:hAnsi="Verdana"/>
        </w:rPr>
      </w:pPr>
    </w:p>
    <w:p w:rsidR="00627819" w:rsidRDefault="00627819">
      <w:pPr>
        <w:rPr>
          <w:rFonts w:ascii="Verdana" w:hAnsi="Verdana"/>
        </w:rPr>
      </w:pPr>
    </w:p>
    <w:p w:rsidR="00627819" w:rsidRDefault="00627819">
      <w:pPr>
        <w:rPr>
          <w:rFonts w:ascii="Verdana" w:hAnsi="Verdana"/>
        </w:rPr>
      </w:pPr>
    </w:p>
    <w:p w:rsidR="00627819" w:rsidRDefault="00627819">
      <w:pPr>
        <w:rPr>
          <w:rFonts w:ascii="Verdana" w:hAnsi="Verdana"/>
        </w:rPr>
      </w:pPr>
    </w:p>
    <w:p w:rsidR="00627819" w:rsidRDefault="00627819">
      <w:pPr>
        <w:rPr>
          <w:rFonts w:ascii="Verdana" w:hAnsi="Verdana"/>
        </w:rPr>
      </w:pPr>
    </w:p>
    <w:p w:rsidR="00627819" w:rsidRDefault="00627819">
      <w:pPr>
        <w:rPr>
          <w:rFonts w:ascii="Verdana" w:hAnsi="Verdana"/>
        </w:rPr>
      </w:pPr>
    </w:p>
    <w:p w:rsidR="00627819" w:rsidRDefault="00627819">
      <w:pPr>
        <w:rPr>
          <w:rFonts w:ascii="Verdana" w:hAnsi="Verdana"/>
        </w:rPr>
      </w:pPr>
    </w:p>
    <w:p w:rsidR="00627819" w:rsidRDefault="00627819">
      <w:pPr>
        <w:rPr>
          <w:rFonts w:ascii="Verdana" w:hAnsi="Verdana"/>
        </w:rPr>
      </w:pPr>
    </w:p>
    <w:p w:rsidR="00627819" w:rsidRDefault="00627819">
      <w:pPr>
        <w:rPr>
          <w:rFonts w:ascii="Verdana" w:hAnsi="Verdana"/>
        </w:rPr>
      </w:pPr>
    </w:p>
    <w:p w:rsidR="00627819" w:rsidRDefault="00627819">
      <w:pPr>
        <w:rPr>
          <w:rFonts w:ascii="Verdana" w:hAnsi="Verdana"/>
        </w:rPr>
      </w:pPr>
    </w:p>
    <w:p w:rsidR="00627819" w:rsidRDefault="00627819">
      <w:pPr>
        <w:rPr>
          <w:rFonts w:ascii="Verdana" w:hAnsi="Verdana"/>
        </w:rPr>
      </w:pPr>
    </w:p>
    <w:p w:rsidR="00627819" w:rsidRDefault="00627819">
      <w:pPr>
        <w:rPr>
          <w:rFonts w:ascii="Verdana" w:hAnsi="Verdana"/>
        </w:rPr>
      </w:pPr>
    </w:p>
    <w:p w:rsidR="00627819" w:rsidRDefault="00627819">
      <w:pPr>
        <w:rPr>
          <w:rFonts w:ascii="Verdana" w:hAnsi="Verdana"/>
        </w:rPr>
      </w:pPr>
    </w:p>
    <w:p w:rsidR="0061072B" w:rsidRDefault="0061072B">
      <w:pPr>
        <w:rPr>
          <w:rFonts w:ascii="Verdana" w:hAnsi="Verdana"/>
        </w:rPr>
      </w:pPr>
    </w:p>
    <w:p w:rsidR="0061072B" w:rsidRDefault="0061072B">
      <w:pPr>
        <w:rPr>
          <w:rFonts w:ascii="Verdana" w:hAnsi="Verdana"/>
        </w:rPr>
      </w:pPr>
    </w:p>
    <w:p w:rsidR="0061072B" w:rsidRDefault="0061072B">
      <w:pPr>
        <w:rPr>
          <w:rFonts w:ascii="Verdana" w:hAnsi="Verdana"/>
        </w:rPr>
      </w:pPr>
    </w:p>
    <w:p w:rsidR="0061072B" w:rsidRDefault="0061072B">
      <w:pPr>
        <w:rPr>
          <w:rFonts w:ascii="Verdana" w:hAnsi="Verdana"/>
        </w:rPr>
      </w:pPr>
    </w:p>
    <w:p w:rsidR="0061072B" w:rsidRDefault="0061072B">
      <w:pPr>
        <w:rPr>
          <w:rFonts w:ascii="Verdana" w:hAnsi="Verdana"/>
        </w:rPr>
      </w:pPr>
    </w:p>
    <w:p w:rsidR="0061072B" w:rsidRDefault="0061072B">
      <w:pPr>
        <w:rPr>
          <w:rFonts w:ascii="Verdana" w:hAnsi="Verdana"/>
        </w:rPr>
      </w:pPr>
    </w:p>
    <w:p w:rsidR="0061072B" w:rsidRDefault="0061072B">
      <w:pPr>
        <w:rPr>
          <w:rFonts w:ascii="Verdana" w:hAnsi="Verdana"/>
        </w:rPr>
      </w:pPr>
    </w:p>
    <w:p w:rsidR="0061072B" w:rsidRDefault="0061072B">
      <w:pPr>
        <w:rPr>
          <w:rFonts w:ascii="Verdana" w:hAnsi="Verdana"/>
        </w:rPr>
      </w:pPr>
    </w:p>
    <w:p w:rsidR="0061072B" w:rsidRDefault="0061072B">
      <w:pPr>
        <w:rPr>
          <w:rFonts w:ascii="Verdana" w:hAnsi="Verdana"/>
        </w:rPr>
      </w:pPr>
    </w:p>
    <w:p w:rsidR="0061072B" w:rsidRDefault="0061072B">
      <w:pPr>
        <w:rPr>
          <w:rFonts w:ascii="Verdana" w:hAnsi="Verdana"/>
        </w:rPr>
      </w:pPr>
    </w:p>
    <w:p w:rsidR="0061072B" w:rsidRDefault="0061072B">
      <w:pPr>
        <w:rPr>
          <w:rFonts w:ascii="Verdana" w:hAnsi="Verdana"/>
        </w:rPr>
      </w:pPr>
    </w:p>
    <w:p w:rsidR="00627819" w:rsidRDefault="00627819">
      <w:pPr>
        <w:rPr>
          <w:rFonts w:ascii="Verdana" w:hAnsi="Verdana"/>
        </w:rPr>
      </w:pPr>
    </w:p>
    <w:p w:rsidR="00627819" w:rsidRDefault="00627819">
      <w:pPr>
        <w:rPr>
          <w:rFonts w:ascii="Verdana" w:hAnsi="Verdana"/>
        </w:rPr>
      </w:pPr>
    </w:p>
    <w:p w:rsidR="00382839" w:rsidRDefault="00382839" w:rsidP="00D12FDC">
      <w:pPr>
        <w:rPr>
          <w:rFonts w:ascii="Verdana" w:hAnsi="Verdana"/>
        </w:rPr>
      </w:pPr>
    </w:p>
    <w:p w:rsidR="00382839" w:rsidRPr="00DC32FF" w:rsidRDefault="00382839" w:rsidP="00B150DF">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B150DF">
        <w:rPr>
          <w:rFonts w:ascii="Verdana" w:hAnsi="Verdana"/>
          <w:sz w:val="16"/>
          <w:szCs w:val="16"/>
        </w:rPr>
        <w:t xml:space="preserve"> / Ateliersch</w:t>
      </w:r>
      <w:r w:rsidR="00627819">
        <w:rPr>
          <w:rFonts w:ascii="Verdana" w:hAnsi="Verdana"/>
          <w:sz w:val="16"/>
          <w:szCs w:val="16"/>
        </w:rPr>
        <w:t>ule Zürich / Erstelldatum: 30.11</w:t>
      </w:r>
      <w:r w:rsidR="00B150DF">
        <w:rPr>
          <w:rFonts w:ascii="Verdana" w:hAnsi="Verdana"/>
          <w:sz w:val="16"/>
          <w:szCs w:val="16"/>
        </w:rPr>
        <w:t>.2015</w:t>
      </w:r>
    </w:p>
    <w:p w:rsidR="0024642C" w:rsidRPr="006012A7"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6012A7" w:rsidSect="00015609">
      <w:headerReference w:type="default" r:id="rId10"/>
      <w:footerReference w:type="default" r:id="rId11"/>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1D1" w:rsidRDefault="00D461D1" w:rsidP="00015609">
      <w:r>
        <w:separator/>
      </w:r>
    </w:p>
  </w:endnote>
  <w:endnote w:type="continuationSeparator" w:id="0">
    <w:p w:rsidR="00D461D1" w:rsidRDefault="00D461D1"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1D1" w:rsidRDefault="00D461D1" w:rsidP="00015609">
      <w:r>
        <w:separator/>
      </w:r>
    </w:p>
  </w:footnote>
  <w:footnote w:type="continuationSeparator" w:id="0">
    <w:p w:rsidR="00D461D1" w:rsidRDefault="00D461D1"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CC0F72" w:rsidP="00015609">
    <w:pPr>
      <w:pStyle w:val="Kopfzeile"/>
      <w:tabs>
        <w:tab w:val="clear" w:pos="4536"/>
        <w:tab w:val="clear" w:pos="9072"/>
        <w:tab w:val="left" w:pos="8445"/>
      </w:tabs>
    </w:pPr>
    <w:r w:rsidRPr="00CC0F72">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CC0F72">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CC0F72">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00"/>
  <w:displayHorizontalDrawingGridEvery w:val="0"/>
  <w:displayVerticalDrawingGridEvery w:val="0"/>
  <w:noPunctuationKerning/>
  <w:characterSpacingControl w:val="doNotCompress"/>
  <w:hdrShapeDefaults>
    <o:shapedefaults v:ext="edit" spidmax="44034"/>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2FD1"/>
    <w:rsid w:val="00047294"/>
    <w:rsid w:val="00051F72"/>
    <w:rsid w:val="00094BA1"/>
    <w:rsid w:val="000D37C8"/>
    <w:rsid w:val="001005CA"/>
    <w:rsid w:val="00112DC4"/>
    <w:rsid w:val="00133075"/>
    <w:rsid w:val="00142B91"/>
    <w:rsid w:val="001603EA"/>
    <w:rsid w:val="001653C7"/>
    <w:rsid w:val="00173ECE"/>
    <w:rsid w:val="001A6020"/>
    <w:rsid w:val="001C32D5"/>
    <w:rsid w:val="001D1940"/>
    <w:rsid w:val="001E1C19"/>
    <w:rsid w:val="001E2122"/>
    <w:rsid w:val="001E53A7"/>
    <w:rsid w:val="001F0F23"/>
    <w:rsid w:val="00221ED2"/>
    <w:rsid w:val="002328B6"/>
    <w:rsid w:val="0024642C"/>
    <w:rsid w:val="00260D73"/>
    <w:rsid w:val="002E3A90"/>
    <w:rsid w:val="002E3B1E"/>
    <w:rsid w:val="003372CF"/>
    <w:rsid w:val="00350993"/>
    <w:rsid w:val="00363754"/>
    <w:rsid w:val="00366065"/>
    <w:rsid w:val="00382839"/>
    <w:rsid w:val="00394555"/>
    <w:rsid w:val="00397845"/>
    <w:rsid w:val="003A3231"/>
    <w:rsid w:val="003A3BDB"/>
    <w:rsid w:val="003C6E9E"/>
    <w:rsid w:val="003D1449"/>
    <w:rsid w:val="00402C5E"/>
    <w:rsid w:val="0041466B"/>
    <w:rsid w:val="00422340"/>
    <w:rsid w:val="004420D1"/>
    <w:rsid w:val="00443BF4"/>
    <w:rsid w:val="004514FE"/>
    <w:rsid w:val="00456B7F"/>
    <w:rsid w:val="0046211C"/>
    <w:rsid w:val="00467D3E"/>
    <w:rsid w:val="00491344"/>
    <w:rsid w:val="004A0699"/>
    <w:rsid w:val="004B4FF4"/>
    <w:rsid w:val="00523D26"/>
    <w:rsid w:val="005643F9"/>
    <w:rsid w:val="005759A4"/>
    <w:rsid w:val="005A207F"/>
    <w:rsid w:val="005A4729"/>
    <w:rsid w:val="005E2480"/>
    <w:rsid w:val="006012A7"/>
    <w:rsid w:val="0061072B"/>
    <w:rsid w:val="006133D7"/>
    <w:rsid w:val="006235DF"/>
    <w:rsid w:val="00624D80"/>
    <w:rsid w:val="006263D1"/>
    <w:rsid w:val="00627819"/>
    <w:rsid w:val="00655BBC"/>
    <w:rsid w:val="006B4000"/>
    <w:rsid w:val="006E514C"/>
    <w:rsid w:val="006F371F"/>
    <w:rsid w:val="006F5584"/>
    <w:rsid w:val="0070507A"/>
    <w:rsid w:val="0071582C"/>
    <w:rsid w:val="007423E0"/>
    <w:rsid w:val="00751ABE"/>
    <w:rsid w:val="00765A51"/>
    <w:rsid w:val="00765C0E"/>
    <w:rsid w:val="0078017E"/>
    <w:rsid w:val="007859D3"/>
    <w:rsid w:val="00795230"/>
    <w:rsid w:val="007B7972"/>
    <w:rsid w:val="007D2515"/>
    <w:rsid w:val="007D295C"/>
    <w:rsid w:val="007F5E68"/>
    <w:rsid w:val="0080352E"/>
    <w:rsid w:val="00806A16"/>
    <w:rsid w:val="00812A15"/>
    <w:rsid w:val="00816966"/>
    <w:rsid w:val="008343F4"/>
    <w:rsid w:val="0085786A"/>
    <w:rsid w:val="008604BE"/>
    <w:rsid w:val="00875E4E"/>
    <w:rsid w:val="008830AE"/>
    <w:rsid w:val="008C4A27"/>
    <w:rsid w:val="008C595D"/>
    <w:rsid w:val="008C7699"/>
    <w:rsid w:val="008D16D1"/>
    <w:rsid w:val="008F4F72"/>
    <w:rsid w:val="00907BD8"/>
    <w:rsid w:val="009253B0"/>
    <w:rsid w:val="009550B8"/>
    <w:rsid w:val="00962356"/>
    <w:rsid w:val="00964841"/>
    <w:rsid w:val="0097293F"/>
    <w:rsid w:val="00992466"/>
    <w:rsid w:val="00993BD6"/>
    <w:rsid w:val="009B4CC7"/>
    <w:rsid w:val="009C7CC5"/>
    <w:rsid w:val="009D57AA"/>
    <w:rsid w:val="009D5943"/>
    <w:rsid w:val="009D6827"/>
    <w:rsid w:val="009F52EC"/>
    <w:rsid w:val="00A0420A"/>
    <w:rsid w:val="00A1039B"/>
    <w:rsid w:val="00A1642E"/>
    <w:rsid w:val="00A33993"/>
    <w:rsid w:val="00A451E5"/>
    <w:rsid w:val="00A505D4"/>
    <w:rsid w:val="00A6055C"/>
    <w:rsid w:val="00A70890"/>
    <w:rsid w:val="00A77634"/>
    <w:rsid w:val="00A8046D"/>
    <w:rsid w:val="00A91936"/>
    <w:rsid w:val="00AC37A7"/>
    <w:rsid w:val="00AC60B9"/>
    <w:rsid w:val="00AE4E6E"/>
    <w:rsid w:val="00B03BAF"/>
    <w:rsid w:val="00B03E55"/>
    <w:rsid w:val="00B11E40"/>
    <w:rsid w:val="00B150DF"/>
    <w:rsid w:val="00B308B5"/>
    <w:rsid w:val="00B61890"/>
    <w:rsid w:val="00B65545"/>
    <w:rsid w:val="00B83007"/>
    <w:rsid w:val="00C037DB"/>
    <w:rsid w:val="00C676B2"/>
    <w:rsid w:val="00C93395"/>
    <w:rsid w:val="00CB37B4"/>
    <w:rsid w:val="00CC0F72"/>
    <w:rsid w:val="00CC2C00"/>
    <w:rsid w:val="00CC5350"/>
    <w:rsid w:val="00CF4E87"/>
    <w:rsid w:val="00D12FDC"/>
    <w:rsid w:val="00D20C5C"/>
    <w:rsid w:val="00D235EF"/>
    <w:rsid w:val="00D27A61"/>
    <w:rsid w:val="00D461D1"/>
    <w:rsid w:val="00D566D8"/>
    <w:rsid w:val="00D65C9C"/>
    <w:rsid w:val="00D8525E"/>
    <w:rsid w:val="00DA05BF"/>
    <w:rsid w:val="00DA0844"/>
    <w:rsid w:val="00DC32FF"/>
    <w:rsid w:val="00DD3B60"/>
    <w:rsid w:val="00DE7AF4"/>
    <w:rsid w:val="00E036A9"/>
    <w:rsid w:val="00E22334"/>
    <w:rsid w:val="00E23B7A"/>
    <w:rsid w:val="00E541C2"/>
    <w:rsid w:val="00EA5663"/>
    <w:rsid w:val="00EA79C0"/>
    <w:rsid w:val="00EC11B3"/>
    <w:rsid w:val="00F068ED"/>
    <w:rsid w:val="00F122A5"/>
    <w:rsid w:val="00F30D44"/>
    <w:rsid w:val="00F81050"/>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69C97-EB69-409F-911C-A96FF7B84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395</Words>
  <Characters>2493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3</cp:revision>
  <cp:lastPrinted>2013-12-03T11:51:00Z</cp:lastPrinted>
  <dcterms:created xsi:type="dcterms:W3CDTF">2015-11-30T17:29:00Z</dcterms:created>
  <dcterms:modified xsi:type="dcterms:W3CDTF">2015-12-19T14:18:00Z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