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B60" w:rsidRDefault="00DD3B60" w:rsidP="00DD3B60">
      <w:pPr>
        <w:jc w:val="center"/>
        <w:rPr>
          <w:rFonts w:ascii="Verdana" w:hAnsi="Verdana"/>
          <w:b/>
          <w:noProof/>
          <w:color w:val="C00000"/>
          <w:sz w:val="22"/>
          <w:szCs w:val="22"/>
          <w:lang w:val="de-CH"/>
        </w:rPr>
      </w:pPr>
    </w:p>
    <w:p w:rsidR="00094BA1" w:rsidRPr="00015609" w:rsidRDefault="00B150DF" w:rsidP="00015609">
      <w:pPr>
        <w:jc w:val="center"/>
        <w:rPr>
          <w:rFonts w:ascii="Verdana" w:hAnsi="Verdana"/>
          <w:b/>
          <w:smallCaps/>
          <w:noProof/>
          <w:sz w:val="24"/>
          <w:szCs w:val="24"/>
          <w:lang w:val="de-CH"/>
        </w:rPr>
      </w:pPr>
      <w:r>
        <w:rPr>
          <w:rFonts w:ascii="Verdana" w:hAnsi="Verdana"/>
          <w:b/>
          <w:smallCaps/>
          <w:noProof/>
          <w:sz w:val="24"/>
          <w:szCs w:val="24"/>
          <w:lang w:val="de-CH"/>
        </w:rPr>
        <w:t>Muster-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Gefähr</w:t>
      </w:r>
      <w:r w:rsidR="005759A4">
        <w:rPr>
          <w:rFonts w:ascii="Verdana" w:hAnsi="Verdana"/>
          <w:b/>
          <w:smallCaps/>
          <w:noProof/>
          <w:sz w:val="24"/>
          <w:szCs w:val="24"/>
          <w:lang w:val="de-CH"/>
        </w:rPr>
        <w:t>d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ungsbeurteilung Chemieunterricht an Waldorfschulen</w:t>
      </w:r>
    </w:p>
    <w:p w:rsidR="006F5584" w:rsidRDefault="006F5584">
      <w:pPr>
        <w:rPr>
          <w:rFonts w:ascii="Arial" w:hAnsi="Arial"/>
          <w:b/>
          <w:sz w:val="24"/>
        </w:rPr>
      </w:pPr>
    </w:p>
    <w:p w:rsidR="00015609" w:rsidRDefault="00153618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margin-left:451.8pt;margin-top:8.25pt;width:70.95pt;height:18.75pt;z-index:251658240" o:allowincell="f">
            <v:textbox style="mso-next-textbox:#_x0000_s1075">
              <w:txbxContent>
                <w:p w:rsidR="00F01878" w:rsidRPr="00094BA1" w:rsidRDefault="00F01878" w:rsidP="00A33993">
                  <w:pPr>
                    <w:rPr>
                      <w:rFonts w:ascii="Verdana" w:hAnsi="Verdana"/>
                    </w:rPr>
                  </w:pPr>
                  <w:r w:rsidRPr="00094BA1">
                    <w:rPr>
                      <w:rFonts w:ascii="Verdana" w:hAnsi="Verdana"/>
                    </w:rPr>
                    <w:t>Blatt Nr.:</w:t>
                  </w:r>
                </w:p>
              </w:txbxContent>
            </v:textbox>
          </v:shape>
        </w:pict>
      </w:r>
    </w:p>
    <w:p w:rsidR="00094BA1" w:rsidRPr="00094BA1" w:rsidRDefault="00094BA1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 xml:space="preserve">Klassenstufe: </w:t>
      </w:r>
      <w:r w:rsidR="00397845">
        <w:rPr>
          <w:rFonts w:ascii="Verdana" w:hAnsi="Verdana"/>
          <w:b/>
        </w:rPr>
        <w:tab/>
      </w:r>
      <w:r w:rsidR="00133075">
        <w:rPr>
          <w:rFonts w:ascii="Verdana" w:hAnsi="Verdana"/>
          <w:b/>
        </w:rPr>
        <w:tab/>
        <w:t>10</w:t>
      </w:r>
      <w:r w:rsidR="00443BF4">
        <w:rPr>
          <w:rFonts w:ascii="Verdana" w:hAnsi="Verdana"/>
          <w:b/>
        </w:rPr>
        <w:t>. Klasse</w:t>
      </w:r>
    </w:p>
    <w:p w:rsidR="00094BA1" w:rsidRDefault="00094BA1">
      <w:pPr>
        <w:rPr>
          <w:rFonts w:ascii="Arial" w:hAnsi="Arial"/>
          <w:b/>
          <w:sz w:val="24"/>
        </w:rPr>
      </w:pPr>
    </w:p>
    <w:p w:rsidR="00397845" w:rsidRDefault="00397845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>Titel des Versuchs</w:t>
      </w:r>
      <w:r w:rsidR="0078017E" w:rsidRPr="00094BA1">
        <w:rPr>
          <w:rFonts w:ascii="Verdana" w:hAnsi="Verdana"/>
          <w:b/>
        </w:rPr>
        <w:t>:</w:t>
      </w:r>
      <w:r w:rsidR="001653C7" w:rsidRPr="00094BA1">
        <w:rPr>
          <w:rFonts w:ascii="Verdana" w:hAnsi="Verdana"/>
          <w:b/>
        </w:rPr>
        <w:t xml:space="preserve"> </w:t>
      </w:r>
      <w:r w:rsidR="00397845">
        <w:rPr>
          <w:rFonts w:ascii="Verdana" w:hAnsi="Verdana"/>
          <w:b/>
        </w:rPr>
        <w:tab/>
      </w:r>
      <w:r w:rsidR="00E434E0">
        <w:rPr>
          <w:rFonts w:ascii="Verdana" w:hAnsi="Verdana"/>
          <w:b/>
        </w:rPr>
        <w:t>Ionenwanderung</w:t>
      </w:r>
      <w:r w:rsidR="009616A4">
        <w:rPr>
          <w:rFonts w:ascii="Verdana" w:hAnsi="Verdana"/>
          <w:b/>
        </w:rPr>
        <w:t xml:space="preserve"> </w:t>
      </w:r>
      <w:r w:rsidR="00E434E0">
        <w:rPr>
          <w:rFonts w:ascii="Verdana" w:hAnsi="Verdana"/>
          <w:b/>
        </w:rPr>
        <w:t>(5.5</w:t>
      </w:r>
      <w:r w:rsidR="00D906C4">
        <w:rPr>
          <w:rFonts w:ascii="Verdana" w:hAnsi="Verdana"/>
          <w:b/>
        </w:rPr>
        <w:t>)</w:t>
      </w:r>
    </w:p>
    <w:p w:rsidR="00397845" w:rsidRDefault="00397845">
      <w:pPr>
        <w:rPr>
          <w:rFonts w:ascii="Arial" w:hAnsi="Arial"/>
          <w:sz w:val="24"/>
        </w:rPr>
      </w:pPr>
    </w:p>
    <w:p w:rsidR="00397845" w:rsidRPr="00397845" w:rsidRDefault="00397845">
      <w:pPr>
        <w:rPr>
          <w:rFonts w:ascii="Verdana" w:hAnsi="Verdana"/>
          <w:b/>
        </w:rPr>
      </w:pPr>
      <w:r w:rsidRPr="00397845">
        <w:rPr>
          <w:rFonts w:ascii="Verdana" w:hAnsi="Verdana"/>
          <w:b/>
        </w:rPr>
        <w:t>Literatur: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443BF4">
        <w:rPr>
          <w:rFonts w:ascii="Verdana" w:hAnsi="Verdana"/>
          <w:b/>
        </w:rPr>
        <w:t>Lehrbuch der p</w:t>
      </w:r>
      <w:r w:rsidR="00133075">
        <w:rPr>
          <w:rFonts w:ascii="Verdana" w:hAnsi="Verdana"/>
          <w:b/>
        </w:rPr>
        <w:t>hänomenologischen Chemie, Band 2</w:t>
      </w:r>
      <w:r w:rsidR="00443BF4">
        <w:rPr>
          <w:rFonts w:ascii="Verdana" w:hAnsi="Verdana"/>
          <w:b/>
        </w:rPr>
        <w:t xml:space="preserve">, Seite </w:t>
      </w:r>
      <w:r w:rsidR="00E434E0">
        <w:rPr>
          <w:rFonts w:ascii="Verdana" w:hAnsi="Verdana"/>
          <w:b/>
        </w:rPr>
        <w:t>89</w:t>
      </w:r>
    </w:p>
    <w:p w:rsidR="00397845" w:rsidRDefault="00397845">
      <w:pPr>
        <w:rPr>
          <w:rFonts w:ascii="Arial" w:hAnsi="Arial"/>
          <w:sz w:val="24"/>
        </w:rPr>
      </w:pPr>
    </w:p>
    <w:p w:rsidR="00624D80" w:rsidRDefault="00153618">
      <w:pPr>
        <w:rPr>
          <w:rFonts w:ascii="Arial" w:hAnsi="Arial"/>
          <w:sz w:val="24"/>
        </w:rPr>
      </w:pPr>
      <w:r w:rsidRPr="00153618">
        <w:rPr>
          <w:rFonts w:ascii="Arial" w:hAnsi="Arial"/>
          <w:b/>
          <w:noProof/>
          <w:sz w:val="24"/>
          <w:lang w:val="de-CH"/>
        </w:rPr>
        <w:pict>
          <v:shape id="_x0000_s1078" type="#_x0000_t202" style="position:absolute;margin-left:337.95pt;margin-top:10.2pt;width:23.85pt;height:23.05pt;z-index:251661312" o:allowincell="f">
            <v:textbox style="mso-next-textbox:#_x0000_s1078">
              <w:txbxContent>
                <w:p w:rsidR="00F01878" w:rsidRPr="004D5A9F" w:rsidRDefault="00E434E0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X</w:t>
                  </w:r>
                </w:p>
              </w:txbxContent>
            </v:textbox>
          </v:shape>
        </w:pict>
      </w:r>
      <w:r w:rsidRPr="00153618">
        <w:rPr>
          <w:rFonts w:ascii="Arial" w:hAnsi="Arial"/>
          <w:b/>
          <w:noProof/>
          <w:lang w:val="de-CH"/>
        </w:rPr>
        <w:pict>
          <v:shape id="_x0000_s1077" type="#_x0000_t202" style="position:absolute;margin-left:258pt;margin-top:10.2pt;width:23.85pt;height:23.05pt;z-index:251660288" o:allowincell="f">
            <v:textbox style="mso-next-textbox:#_x0000_s1077">
              <w:txbxContent>
                <w:p w:rsidR="00F01878" w:rsidRPr="004D5A9F" w:rsidRDefault="00F01878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X</w:t>
                  </w:r>
                </w:p>
              </w:txbxContent>
            </v:textbox>
          </v:shape>
        </w:pict>
      </w:r>
      <w:r w:rsidRPr="00153618">
        <w:rPr>
          <w:rFonts w:ascii="Arial" w:hAnsi="Arial"/>
          <w:b/>
          <w:noProof/>
          <w:lang w:val="de-CH"/>
        </w:rPr>
        <w:pict>
          <v:shape id="_x0000_s1076" type="#_x0000_t202" style="position:absolute;margin-left:97.65pt;margin-top:10.2pt;width:23.85pt;height:23.05pt;z-index:251659264" o:allowincell="f">
            <v:textbox style="mso-next-textbox:#_x0000_s1076">
              <w:txbxContent>
                <w:p w:rsidR="00F01878" w:rsidRPr="004D5A9F" w:rsidRDefault="00F01878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2</w:t>
                  </w:r>
                </w:p>
              </w:txbxContent>
            </v:textbox>
          </v:shape>
        </w:pict>
      </w:r>
    </w:p>
    <w:p w:rsidR="00D65C9C" w:rsidRDefault="00D65C9C">
      <w:pPr>
        <w:rPr>
          <w:rFonts w:ascii="Arial" w:hAnsi="Arial"/>
          <w:sz w:val="24"/>
        </w:rPr>
      </w:pPr>
      <w:r w:rsidRPr="00094BA1">
        <w:rPr>
          <w:rFonts w:ascii="Verdana" w:hAnsi="Verdana"/>
          <w:b/>
        </w:rPr>
        <w:t xml:space="preserve">Gefahrenstufe </w:t>
      </w:r>
      <w:r w:rsidRPr="006F5584">
        <w:rPr>
          <w:rFonts w:ascii="Arial" w:hAnsi="Arial"/>
          <w:sz w:val="24"/>
        </w:rPr>
        <w:t xml:space="preserve">             </w:t>
      </w:r>
      <w:r w:rsidR="006F5584">
        <w:rPr>
          <w:rFonts w:ascii="Arial" w:hAnsi="Arial"/>
          <w:sz w:val="24"/>
        </w:rPr>
        <w:t xml:space="preserve">    </w:t>
      </w:r>
      <w:r w:rsidR="00094BA1">
        <w:rPr>
          <w:rFonts w:ascii="Arial" w:hAnsi="Arial"/>
          <w:sz w:val="24"/>
        </w:rPr>
        <w:tab/>
      </w:r>
      <w:r w:rsidRPr="00094BA1">
        <w:rPr>
          <w:rFonts w:ascii="Verdana" w:hAnsi="Verdana"/>
          <w:b/>
        </w:rPr>
        <w:t>Versuchstyp</w:t>
      </w:r>
      <w:r w:rsidRPr="00094BA1">
        <w:rPr>
          <w:rFonts w:ascii="Verdana" w:hAnsi="Verdana"/>
        </w:rPr>
        <w:t xml:space="preserve">   Lehrer</w:t>
      </w:r>
      <w:r>
        <w:rPr>
          <w:rFonts w:ascii="Arial" w:hAnsi="Arial"/>
          <w:sz w:val="24"/>
        </w:rPr>
        <w:t xml:space="preserve">           </w:t>
      </w:r>
      <w:r w:rsidR="006F5584">
        <w:rPr>
          <w:rFonts w:ascii="Arial" w:hAnsi="Arial"/>
          <w:sz w:val="24"/>
        </w:rPr>
        <w:t xml:space="preserve"> </w:t>
      </w:r>
      <w:r w:rsidR="0078017E">
        <w:rPr>
          <w:rFonts w:ascii="Arial" w:hAnsi="Arial"/>
          <w:sz w:val="24"/>
        </w:rPr>
        <w:t xml:space="preserve"> </w:t>
      </w:r>
      <w:r w:rsidRPr="00094BA1">
        <w:rPr>
          <w:rFonts w:ascii="Verdana" w:hAnsi="Verdana"/>
        </w:rPr>
        <w:t>Schüler</w:t>
      </w:r>
    </w:p>
    <w:p w:rsidR="00624D80" w:rsidRDefault="00624D80">
      <w:pPr>
        <w:rPr>
          <w:rFonts w:ascii="Arial" w:hAnsi="Arial"/>
          <w:b/>
          <w:sz w:val="24"/>
        </w:rPr>
      </w:pPr>
    </w:p>
    <w:p w:rsidR="006F5584" w:rsidRDefault="006F5584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 xml:space="preserve">Gefahrstoffe </w:t>
      </w:r>
      <w:r w:rsidRPr="00094BA1">
        <w:rPr>
          <w:rFonts w:ascii="Verdana" w:hAnsi="Verdana"/>
        </w:rPr>
        <w:t>(A</w:t>
      </w:r>
      <w:r w:rsidR="001653C7" w:rsidRPr="00094BA1">
        <w:rPr>
          <w:rFonts w:ascii="Verdana" w:hAnsi="Verdana"/>
        </w:rPr>
        <w:t>usgangsstoffe, mögliche Zwischenprodukte, Endprodukte</w:t>
      </w:r>
      <w:r w:rsidRPr="00094BA1">
        <w:rPr>
          <w:rFonts w:ascii="Verdana" w:hAnsi="Verdana"/>
        </w:rPr>
        <w:t>)</w:t>
      </w:r>
    </w:p>
    <w:p w:rsidR="00624D80" w:rsidRDefault="00624D80">
      <w:pPr>
        <w:rPr>
          <w:rFonts w:ascii="Arial" w:hAnsi="Arial"/>
          <w:sz w:val="24"/>
        </w:rPr>
      </w:pPr>
    </w:p>
    <w:tbl>
      <w:tblPr>
        <w:tblStyle w:val="MittleresRaster1-Akzent5"/>
        <w:tblW w:w="0" w:type="auto"/>
        <w:tblLayout w:type="fixed"/>
        <w:tblLook w:val="04A0"/>
      </w:tblPr>
      <w:tblGrid>
        <w:gridCol w:w="2518"/>
        <w:gridCol w:w="1276"/>
        <w:gridCol w:w="1559"/>
        <w:gridCol w:w="1559"/>
        <w:gridCol w:w="993"/>
        <w:gridCol w:w="1842"/>
        <w:gridCol w:w="935"/>
      </w:tblGrid>
      <w:tr w:rsidR="00D906C4" w:rsidTr="005D0F1C">
        <w:trPr>
          <w:cnfStyle w:val="100000000000"/>
          <w:trHeight w:val="397"/>
        </w:trPr>
        <w:tc>
          <w:tcPr>
            <w:cnfStyle w:val="001000000000"/>
            <w:tcW w:w="2518" w:type="dxa"/>
          </w:tcPr>
          <w:p w:rsidR="00A1039B" w:rsidRDefault="00A1039B" w:rsidP="0061614F">
            <w:pPr>
              <w:jc w:val="center"/>
              <w:rPr>
                <w:rFonts w:ascii="Verdana" w:hAnsi="Verdana"/>
                <w:b w:val="0"/>
                <w:bCs w:val="0"/>
                <w:color w:val="000000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Name</w:t>
            </w:r>
          </w:p>
        </w:tc>
        <w:tc>
          <w:tcPr>
            <w:tcW w:w="1276" w:type="dxa"/>
          </w:tcPr>
          <w:p w:rsidR="00A1039B" w:rsidRPr="007F5E68" w:rsidRDefault="00A1039B" w:rsidP="0061614F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Signalwort</w:t>
            </w:r>
          </w:p>
        </w:tc>
        <w:tc>
          <w:tcPr>
            <w:tcW w:w="1559" w:type="dxa"/>
          </w:tcPr>
          <w:p w:rsidR="00A1039B" w:rsidRDefault="00A1039B" w:rsidP="0061614F">
            <w:pPr>
              <w:jc w:val="center"/>
              <w:cnfStyle w:val="100000000000"/>
              <w:rPr>
                <w:rFonts w:ascii="Verdana" w:hAnsi="Verdana"/>
                <w:noProof/>
                <w:lang w:val="de-CH"/>
              </w:rPr>
            </w:pPr>
            <w:r>
              <w:rPr>
                <w:rFonts w:ascii="Verdana" w:hAnsi="Verdana"/>
                <w:sz w:val="16"/>
                <w:szCs w:val="16"/>
              </w:rPr>
              <w:t>Piktogramme</w:t>
            </w:r>
          </w:p>
        </w:tc>
        <w:tc>
          <w:tcPr>
            <w:tcW w:w="1559" w:type="dxa"/>
          </w:tcPr>
          <w:p w:rsidR="00A1039B" w:rsidRDefault="00A1039B" w:rsidP="0061614F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H-Sätze</w:t>
            </w:r>
          </w:p>
        </w:tc>
        <w:tc>
          <w:tcPr>
            <w:tcW w:w="993" w:type="dxa"/>
          </w:tcPr>
          <w:p w:rsidR="00A1039B" w:rsidRDefault="00A1039B" w:rsidP="0061614F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EUH</w:t>
            </w:r>
            <w:r w:rsidR="00D12FDC">
              <w:rPr>
                <w:rFonts w:ascii="Verdana" w:hAnsi="Verdana"/>
                <w:sz w:val="16"/>
                <w:szCs w:val="16"/>
              </w:rPr>
              <w:t>-</w:t>
            </w:r>
          </w:p>
          <w:p w:rsidR="00A1039B" w:rsidRPr="00170773" w:rsidRDefault="00A1039B" w:rsidP="0061614F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Sätze</w:t>
            </w:r>
          </w:p>
        </w:tc>
        <w:tc>
          <w:tcPr>
            <w:tcW w:w="1842" w:type="dxa"/>
          </w:tcPr>
          <w:p w:rsidR="00A1039B" w:rsidRDefault="00A1039B" w:rsidP="00933E7F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P-Sätze</w:t>
            </w:r>
          </w:p>
        </w:tc>
        <w:tc>
          <w:tcPr>
            <w:tcW w:w="935" w:type="dxa"/>
          </w:tcPr>
          <w:p w:rsidR="007F5E68" w:rsidRDefault="00A1039B" w:rsidP="0061614F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 xml:space="preserve">AGW in </w:t>
            </w:r>
          </w:p>
          <w:p w:rsidR="00A1039B" w:rsidRDefault="00A1039B" w:rsidP="0061614F">
            <w:pPr>
              <w:jc w:val="center"/>
              <w:cnfStyle w:val="100000000000"/>
              <w:rPr>
                <w:rFonts w:ascii="Verdana" w:hAnsi="Verdana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mg m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-3</w:t>
            </w:r>
          </w:p>
        </w:tc>
      </w:tr>
      <w:tr w:rsidR="00E434E0" w:rsidRPr="00AC60B9" w:rsidTr="00E434E0">
        <w:trPr>
          <w:cnfStyle w:val="000000100000"/>
          <w:trHeight w:val="708"/>
        </w:trPr>
        <w:tc>
          <w:tcPr>
            <w:cnfStyle w:val="001000000000"/>
            <w:tcW w:w="2518" w:type="dxa"/>
          </w:tcPr>
          <w:p w:rsidR="00E434E0" w:rsidRPr="00AC60B9" w:rsidRDefault="00E434E0" w:rsidP="00A201C7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Kupfersulfat-Pentahydrat</w:t>
            </w:r>
          </w:p>
        </w:tc>
        <w:tc>
          <w:tcPr>
            <w:tcW w:w="1276" w:type="dxa"/>
          </w:tcPr>
          <w:p w:rsidR="00E434E0" w:rsidRPr="00F33F91" w:rsidRDefault="00E434E0" w:rsidP="00A201C7">
            <w:pPr>
              <w:cnfStyle w:val="000000100000"/>
              <w:rPr>
                <w:rFonts w:ascii="Verdana" w:hAnsi="Verdana"/>
                <w:color w:val="7030A0"/>
              </w:rPr>
            </w:pPr>
            <w:r>
              <w:rPr>
                <w:rFonts w:ascii="Verdana" w:hAnsi="Verdana"/>
                <w:color w:val="7030A0"/>
              </w:rPr>
              <w:t>Achtung</w:t>
            </w:r>
          </w:p>
        </w:tc>
        <w:tc>
          <w:tcPr>
            <w:tcW w:w="1559" w:type="dxa"/>
          </w:tcPr>
          <w:p w:rsidR="00E434E0" w:rsidRPr="00AC60B9" w:rsidRDefault="00E434E0" w:rsidP="00A201C7">
            <w:pPr>
              <w:cnfStyle w:val="000000100000"/>
              <w:rPr>
                <w:rFonts w:ascii="Verdana" w:hAnsi="Verdana"/>
              </w:rPr>
            </w:pP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margin">
                    <wp:posOffset>52705</wp:posOffset>
                  </wp:positionH>
                  <wp:positionV relativeFrom="margin">
                    <wp:posOffset>33020</wp:posOffset>
                  </wp:positionV>
                  <wp:extent cx="317500" cy="320675"/>
                  <wp:effectExtent l="19050" t="0" r="6350" b="0"/>
                  <wp:wrapNone/>
                  <wp:docPr id="26" name="Grafik 14" descr="ghs0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 descr="ghs0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320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margin">
                    <wp:posOffset>537210</wp:posOffset>
                  </wp:positionH>
                  <wp:positionV relativeFrom="margin">
                    <wp:posOffset>31115</wp:posOffset>
                  </wp:positionV>
                  <wp:extent cx="320040" cy="320675"/>
                  <wp:effectExtent l="19050" t="0" r="3810" b="0"/>
                  <wp:wrapNone/>
                  <wp:docPr id="16" name="Grafik 19" descr="ghs09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9" descr="ghs09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320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</w:tcPr>
          <w:p w:rsidR="00E434E0" w:rsidRPr="00AC60B9" w:rsidRDefault="00E434E0" w:rsidP="00A201C7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H302 H315 H319 H410</w:t>
            </w:r>
          </w:p>
        </w:tc>
        <w:tc>
          <w:tcPr>
            <w:tcW w:w="993" w:type="dxa"/>
          </w:tcPr>
          <w:p w:rsidR="00E434E0" w:rsidRPr="00AC60B9" w:rsidRDefault="00E434E0" w:rsidP="00A201C7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1842" w:type="dxa"/>
          </w:tcPr>
          <w:p w:rsidR="00E434E0" w:rsidRPr="00AC60B9" w:rsidRDefault="00E434E0" w:rsidP="00A201C7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P273 P302+352 P305+351+338</w:t>
            </w:r>
          </w:p>
        </w:tc>
        <w:tc>
          <w:tcPr>
            <w:tcW w:w="935" w:type="dxa"/>
          </w:tcPr>
          <w:p w:rsidR="00E434E0" w:rsidRPr="00AC60B9" w:rsidRDefault="00E434E0" w:rsidP="00A201C7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  <w:tr w:rsidR="00E434E0" w:rsidRPr="00AC60B9" w:rsidTr="00E434E0">
        <w:trPr>
          <w:trHeight w:val="708"/>
        </w:trPr>
        <w:tc>
          <w:tcPr>
            <w:cnfStyle w:val="001000000000"/>
            <w:tcW w:w="2518" w:type="dxa"/>
          </w:tcPr>
          <w:p w:rsidR="00E434E0" w:rsidRDefault="00E434E0" w:rsidP="00A201C7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Kaliumnitrat</w:t>
            </w:r>
          </w:p>
        </w:tc>
        <w:tc>
          <w:tcPr>
            <w:tcW w:w="1276" w:type="dxa"/>
          </w:tcPr>
          <w:p w:rsidR="00E434E0" w:rsidRDefault="00E434E0" w:rsidP="00A201C7">
            <w:pPr>
              <w:cnfStyle w:val="000000000000"/>
              <w:rPr>
                <w:rFonts w:ascii="Verdana" w:hAnsi="Verdana"/>
                <w:color w:val="7030A0"/>
              </w:rPr>
            </w:pPr>
            <w:r>
              <w:rPr>
                <w:rFonts w:ascii="Verdana" w:hAnsi="Verdana"/>
                <w:color w:val="7030A0"/>
              </w:rPr>
              <w:t>Achtung</w:t>
            </w:r>
          </w:p>
        </w:tc>
        <w:tc>
          <w:tcPr>
            <w:tcW w:w="1559" w:type="dxa"/>
          </w:tcPr>
          <w:p w:rsidR="00E434E0" w:rsidRDefault="00E434E0" w:rsidP="00A201C7">
            <w:pPr>
              <w:cnfStyle w:val="000000000000"/>
              <w:rPr>
                <w:rFonts w:ascii="Arial" w:hAnsi="Arial"/>
                <w:noProof/>
                <w:lang w:val="de-CH"/>
              </w:rPr>
            </w:pPr>
            <w:r w:rsidRPr="00F33F91"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margin">
                    <wp:posOffset>283845</wp:posOffset>
                  </wp:positionH>
                  <wp:positionV relativeFrom="margin">
                    <wp:posOffset>56515</wp:posOffset>
                  </wp:positionV>
                  <wp:extent cx="321310" cy="323850"/>
                  <wp:effectExtent l="19050" t="0" r="2540" b="0"/>
                  <wp:wrapNone/>
                  <wp:docPr id="17" name="Bild 32" descr="ghs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2" descr="ghs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</w:tcPr>
          <w:p w:rsidR="00E434E0" w:rsidRDefault="00E434E0" w:rsidP="00A201C7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H272</w:t>
            </w:r>
          </w:p>
        </w:tc>
        <w:tc>
          <w:tcPr>
            <w:tcW w:w="993" w:type="dxa"/>
          </w:tcPr>
          <w:p w:rsidR="00E434E0" w:rsidRDefault="00E434E0" w:rsidP="00A201C7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1842" w:type="dxa"/>
          </w:tcPr>
          <w:p w:rsidR="00E434E0" w:rsidRDefault="00E434E0" w:rsidP="00A201C7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P210 P221</w:t>
            </w:r>
          </w:p>
        </w:tc>
        <w:tc>
          <w:tcPr>
            <w:tcW w:w="935" w:type="dxa"/>
          </w:tcPr>
          <w:p w:rsidR="00E434E0" w:rsidRDefault="00E434E0" w:rsidP="00A201C7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  <w:tr w:rsidR="00E434E0" w:rsidRPr="00AC60B9" w:rsidTr="00E434E0">
        <w:trPr>
          <w:cnfStyle w:val="000000100000"/>
          <w:trHeight w:val="1133"/>
        </w:trPr>
        <w:tc>
          <w:tcPr>
            <w:cnfStyle w:val="001000000000"/>
            <w:tcW w:w="2518" w:type="dxa"/>
          </w:tcPr>
          <w:p w:rsidR="00E434E0" w:rsidRPr="00AC60B9" w:rsidRDefault="00E434E0" w:rsidP="00A201C7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Kaliumpermanganat</w:t>
            </w:r>
            <w:r>
              <w:rPr>
                <w:rStyle w:val="Funotenzeichen"/>
                <w:rFonts w:ascii="Verdana" w:hAnsi="Verdana"/>
                <w:b w:val="0"/>
              </w:rPr>
              <w:footnoteReference w:id="1"/>
            </w:r>
          </w:p>
        </w:tc>
        <w:tc>
          <w:tcPr>
            <w:tcW w:w="1276" w:type="dxa"/>
          </w:tcPr>
          <w:p w:rsidR="00E434E0" w:rsidRPr="004D5A9F" w:rsidRDefault="00E434E0" w:rsidP="00A201C7">
            <w:pPr>
              <w:cnfStyle w:val="000000100000"/>
              <w:rPr>
                <w:rFonts w:ascii="Verdana" w:hAnsi="Verdana"/>
                <w:color w:val="FF0000"/>
              </w:rPr>
            </w:pPr>
            <w:r w:rsidRPr="004D5A9F"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559" w:type="dxa"/>
          </w:tcPr>
          <w:p w:rsidR="00E434E0" w:rsidRPr="00AC60B9" w:rsidRDefault="00E434E0" w:rsidP="00A201C7">
            <w:pPr>
              <w:cnfStyle w:val="000000100000"/>
              <w:rPr>
                <w:rFonts w:ascii="Verdana" w:hAnsi="Verdana"/>
              </w:rPr>
            </w:pP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margin">
                    <wp:posOffset>594360</wp:posOffset>
                  </wp:positionH>
                  <wp:positionV relativeFrom="margin">
                    <wp:posOffset>7620</wp:posOffset>
                  </wp:positionV>
                  <wp:extent cx="317500" cy="320675"/>
                  <wp:effectExtent l="19050" t="0" r="6350" b="0"/>
                  <wp:wrapNone/>
                  <wp:docPr id="21" name="Grafik 14" descr="ghs0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 descr="ghs0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320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margin">
                    <wp:posOffset>277495</wp:posOffset>
                  </wp:positionH>
                  <wp:positionV relativeFrom="margin">
                    <wp:posOffset>328295</wp:posOffset>
                  </wp:positionV>
                  <wp:extent cx="320040" cy="320675"/>
                  <wp:effectExtent l="19050" t="0" r="3810" b="0"/>
                  <wp:wrapNone/>
                  <wp:docPr id="18" name="Grafik 19" descr="ghs09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9" descr="ghs09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320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margin">
                    <wp:posOffset>281798</wp:posOffset>
                  </wp:positionH>
                  <wp:positionV relativeFrom="margin">
                    <wp:posOffset>7648</wp:posOffset>
                  </wp:positionV>
                  <wp:extent cx="317699" cy="320723"/>
                  <wp:effectExtent l="19050" t="0" r="6151" b="0"/>
                  <wp:wrapNone/>
                  <wp:docPr id="20" name="Bild 34" descr="ghs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4" descr="ghs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699" cy="3207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margin">
                    <wp:posOffset>-33655</wp:posOffset>
                  </wp:positionH>
                  <wp:positionV relativeFrom="margin">
                    <wp:posOffset>7620</wp:posOffset>
                  </wp:positionV>
                  <wp:extent cx="319405" cy="320675"/>
                  <wp:effectExtent l="19050" t="0" r="4445" b="0"/>
                  <wp:wrapNone/>
                  <wp:docPr id="19" name="Bild 32" descr="ghs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2" descr="ghs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20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</w:tcPr>
          <w:p w:rsidR="00E434E0" w:rsidRPr="00AC60B9" w:rsidRDefault="00E434E0" w:rsidP="00A201C7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H272 H302 H314 H410</w:t>
            </w:r>
          </w:p>
        </w:tc>
        <w:tc>
          <w:tcPr>
            <w:tcW w:w="993" w:type="dxa"/>
          </w:tcPr>
          <w:p w:rsidR="00E434E0" w:rsidRPr="00AC60B9" w:rsidRDefault="00E434E0" w:rsidP="00A201C7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1842" w:type="dxa"/>
          </w:tcPr>
          <w:p w:rsidR="00E434E0" w:rsidRPr="00AC60B9" w:rsidRDefault="00E434E0" w:rsidP="00A201C7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P210 P220 P273 P280 P305+351+338 P310</w:t>
            </w:r>
          </w:p>
        </w:tc>
        <w:tc>
          <w:tcPr>
            <w:tcW w:w="935" w:type="dxa"/>
          </w:tcPr>
          <w:p w:rsidR="00E434E0" w:rsidRPr="00AC60B9" w:rsidRDefault="00E434E0" w:rsidP="00A201C7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0,5</w:t>
            </w:r>
          </w:p>
        </w:tc>
      </w:tr>
      <w:tr w:rsidR="00E434E0" w:rsidRPr="00E434E0" w:rsidTr="00E434E0">
        <w:trPr>
          <w:trHeight w:val="1085"/>
        </w:trPr>
        <w:tc>
          <w:tcPr>
            <w:cnfStyle w:val="001000000000"/>
            <w:tcW w:w="2518" w:type="dxa"/>
          </w:tcPr>
          <w:p w:rsidR="00E434E0" w:rsidRDefault="00E434E0" w:rsidP="00A201C7">
            <w:pPr>
              <w:rPr>
                <w:rFonts w:ascii="Verdana" w:hAnsi="Verdana"/>
                <w:b w:val="0"/>
              </w:rPr>
            </w:pPr>
            <w:r w:rsidRPr="00E434E0">
              <w:rPr>
                <w:rFonts w:ascii="Verdana" w:hAnsi="Verdana"/>
                <w:b w:val="0"/>
              </w:rPr>
              <w:t>Ammoniak-Lösung</w:t>
            </w:r>
          </w:p>
          <w:p w:rsidR="00E434E0" w:rsidRPr="00E434E0" w:rsidRDefault="00E434E0" w:rsidP="00A201C7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Konz., ca. 25%ig</w:t>
            </w:r>
          </w:p>
        </w:tc>
        <w:tc>
          <w:tcPr>
            <w:tcW w:w="1276" w:type="dxa"/>
          </w:tcPr>
          <w:p w:rsidR="00E434E0" w:rsidRPr="00E434E0" w:rsidRDefault="00E434E0" w:rsidP="00A201C7">
            <w:pPr>
              <w:cnfStyle w:val="000000000000"/>
              <w:rPr>
                <w:rFonts w:ascii="Verdana" w:hAnsi="Verdana"/>
                <w:color w:val="FF0000"/>
              </w:rPr>
            </w:pPr>
          </w:p>
        </w:tc>
        <w:tc>
          <w:tcPr>
            <w:tcW w:w="1559" w:type="dxa"/>
          </w:tcPr>
          <w:p w:rsidR="00E434E0" w:rsidRPr="00E434E0" w:rsidRDefault="00E434E0" w:rsidP="00A201C7">
            <w:pPr>
              <w:cnfStyle w:val="000000000000"/>
              <w:rPr>
                <w:rFonts w:ascii="Arial" w:hAnsi="Arial"/>
                <w:noProof/>
                <w:lang w:val="de-CH"/>
              </w:rPr>
            </w:pP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margin">
                    <wp:posOffset>-38100</wp:posOffset>
                  </wp:positionH>
                  <wp:positionV relativeFrom="margin">
                    <wp:posOffset>148590</wp:posOffset>
                  </wp:positionV>
                  <wp:extent cx="315595" cy="320675"/>
                  <wp:effectExtent l="19050" t="0" r="8255" b="0"/>
                  <wp:wrapNone/>
                  <wp:docPr id="12" name="Grafik 14" descr="ghs0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 descr="ghs0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595" cy="320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margin">
                    <wp:posOffset>274955</wp:posOffset>
                  </wp:positionH>
                  <wp:positionV relativeFrom="margin">
                    <wp:posOffset>149860</wp:posOffset>
                  </wp:positionV>
                  <wp:extent cx="316230" cy="320675"/>
                  <wp:effectExtent l="19050" t="0" r="7620" b="0"/>
                  <wp:wrapNone/>
                  <wp:docPr id="28" name="Bild 34" descr="ghs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4" descr="ghs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" cy="320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margin">
                    <wp:posOffset>591261</wp:posOffset>
                  </wp:positionH>
                  <wp:positionV relativeFrom="margin">
                    <wp:posOffset>148950</wp:posOffset>
                  </wp:positionV>
                  <wp:extent cx="316429" cy="320723"/>
                  <wp:effectExtent l="19050" t="0" r="7421" b="0"/>
                  <wp:wrapNone/>
                  <wp:docPr id="27" name="Grafik 19" descr="ghs09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9" descr="ghs09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429" cy="3207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</w:tcPr>
          <w:p w:rsidR="00E434E0" w:rsidRPr="00E434E0" w:rsidRDefault="00E434E0" w:rsidP="00A201C7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H290 H302 H314 H335 H400</w:t>
            </w:r>
          </w:p>
        </w:tc>
        <w:tc>
          <w:tcPr>
            <w:tcW w:w="993" w:type="dxa"/>
          </w:tcPr>
          <w:p w:rsidR="00E434E0" w:rsidRPr="00E434E0" w:rsidRDefault="00E434E0" w:rsidP="00A201C7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1842" w:type="dxa"/>
          </w:tcPr>
          <w:p w:rsidR="00E434E0" w:rsidRDefault="00E434E0" w:rsidP="00A201C7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P261_g P273 P280</w:t>
            </w:r>
          </w:p>
          <w:p w:rsidR="00E434E0" w:rsidRPr="00E434E0" w:rsidRDefault="00E434E0" w:rsidP="00A201C7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P301+330+331 P304+340 P305+351+338  P309+310 </w:t>
            </w:r>
          </w:p>
        </w:tc>
        <w:tc>
          <w:tcPr>
            <w:tcW w:w="935" w:type="dxa"/>
          </w:tcPr>
          <w:p w:rsidR="00E434E0" w:rsidRPr="00E434E0" w:rsidRDefault="00AA3E4D" w:rsidP="00A201C7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</w:t>
            </w:r>
          </w:p>
        </w:tc>
      </w:tr>
    </w:tbl>
    <w:p w:rsidR="00DD3B60" w:rsidRPr="00094BA1" w:rsidRDefault="00DD3B60">
      <w:pPr>
        <w:rPr>
          <w:rFonts w:ascii="Verdana" w:hAnsi="Verdana"/>
        </w:rPr>
      </w:pPr>
    </w:p>
    <w:p w:rsidR="00624D80" w:rsidRDefault="00624D80">
      <w:pPr>
        <w:rPr>
          <w:rFonts w:ascii="Arial" w:hAnsi="Arial"/>
          <w:sz w:val="24"/>
        </w:rPr>
      </w:pPr>
    </w:p>
    <w:p w:rsidR="008C7699" w:rsidRDefault="008C7699">
      <w:pPr>
        <w:rPr>
          <w:rFonts w:ascii="Verdana" w:hAnsi="Verdana"/>
          <w:b/>
        </w:rPr>
      </w:pPr>
      <w:r>
        <w:rPr>
          <w:rFonts w:ascii="Verdana" w:hAnsi="Verdana"/>
          <w:b/>
        </w:rPr>
        <w:t>Andere Stoffe:</w:t>
      </w:r>
      <w:r w:rsidR="00E434E0" w:rsidRPr="00E434E0">
        <w:rPr>
          <w:rFonts w:ascii="Arial" w:hAnsi="Arial"/>
          <w:noProof/>
          <w:lang w:val="de-CH"/>
        </w:rPr>
        <w:t xml:space="preserve"> </w:t>
      </w:r>
    </w:p>
    <w:p w:rsidR="008C7699" w:rsidRDefault="008C7699">
      <w:pPr>
        <w:rPr>
          <w:rFonts w:ascii="Verdana" w:hAnsi="Verdana"/>
          <w:b/>
        </w:rPr>
      </w:pPr>
    </w:p>
    <w:tbl>
      <w:tblPr>
        <w:tblStyle w:val="MittleresRaster1-Akzent6"/>
        <w:tblW w:w="0" w:type="auto"/>
        <w:tblLook w:val="04A0"/>
      </w:tblPr>
      <w:tblGrid>
        <w:gridCol w:w="10606"/>
      </w:tblGrid>
      <w:tr w:rsidR="000B28A9" w:rsidTr="006133D7">
        <w:trPr>
          <w:cnfStyle w:val="100000000000"/>
          <w:trHeight w:val="454"/>
        </w:trPr>
        <w:tc>
          <w:tcPr>
            <w:cnfStyle w:val="001000000000"/>
            <w:tcW w:w="10606" w:type="dxa"/>
          </w:tcPr>
          <w:p w:rsidR="009A3DF1" w:rsidRDefault="009A3DF1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DC-Platte (Plastikfolie mit Aluminiumoxid beschichtet)</w:t>
            </w:r>
          </w:p>
        </w:tc>
      </w:tr>
      <w:tr w:rsidR="009A3DF1" w:rsidTr="006133D7">
        <w:trPr>
          <w:cnfStyle w:val="000000100000"/>
          <w:trHeight w:val="454"/>
        </w:trPr>
        <w:tc>
          <w:tcPr>
            <w:cnfStyle w:val="001000000000"/>
            <w:tcW w:w="10606" w:type="dxa"/>
          </w:tcPr>
          <w:p w:rsidR="009A3DF1" w:rsidRDefault="009A3DF1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Baumwollfaden</w:t>
            </w:r>
          </w:p>
        </w:tc>
      </w:tr>
    </w:tbl>
    <w:p w:rsidR="008C7699" w:rsidRDefault="008C7699">
      <w:pPr>
        <w:rPr>
          <w:rFonts w:ascii="Verdana" w:hAnsi="Verdana"/>
          <w:b/>
        </w:rPr>
      </w:pPr>
    </w:p>
    <w:p w:rsidR="004F5314" w:rsidRDefault="004F5314">
      <w:pPr>
        <w:rPr>
          <w:rFonts w:ascii="Verdana" w:hAnsi="Verdana"/>
          <w:b/>
        </w:rPr>
      </w:pPr>
    </w:p>
    <w:p w:rsidR="00D841FF" w:rsidRDefault="001653C7" w:rsidP="00D841FF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Beschreibung der Durchführung</w:t>
      </w:r>
    </w:p>
    <w:p w:rsidR="00D841FF" w:rsidRDefault="00D841FF" w:rsidP="00D841FF">
      <w:pPr>
        <w:rPr>
          <w:rFonts w:ascii="Verdana" w:hAnsi="Verdana"/>
          <w:b/>
        </w:rPr>
      </w:pPr>
    </w:p>
    <w:p w:rsidR="009A3DF1" w:rsidRPr="009A3DF1" w:rsidRDefault="009A3DF1" w:rsidP="009A3DF1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both"/>
        <w:rPr>
          <w:rFonts w:ascii="Verdana" w:hAnsi="Verdana"/>
          <w:i/>
        </w:rPr>
      </w:pPr>
      <w:r w:rsidRPr="009A3DF1">
        <w:rPr>
          <w:rFonts w:ascii="Verdana" w:hAnsi="Verdana"/>
          <w:i/>
        </w:rPr>
        <w:t>Man verwendet eine DC-Plastikfolie mit Aluminiumoxidbeschichtung m</w:t>
      </w:r>
      <w:r>
        <w:rPr>
          <w:rFonts w:ascii="Verdana" w:hAnsi="Verdana"/>
          <w:i/>
        </w:rPr>
        <w:t>it den Massen von etwa 4 x 6 cm. Die Platte wird in eine Platine zur Ionenwanderung eingespannt und mit konzentrierter Kaliumni</w:t>
      </w:r>
      <w:r>
        <w:rPr>
          <w:rFonts w:ascii="Verdana" w:hAnsi="Verdana"/>
          <w:i/>
        </w:rPr>
        <w:t>t</w:t>
      </w:r>
      <w:r>
        <w:rPr>
          <w:rFonts w:ascii="Verdana" w:hAnsi="Verdana"/>
          <w:i/>
        </w:rPr>
        <w:t>ratlösung befeuchtet und</w:t>
      </w:r>
      <w:r w:rsidRPr="009A3DF1">
        <w:rPr>
          <w:rFonts w:ascii="Verdana" w:hAnsi="Verdana"/>
          <w:i/>
        </w:rPr>
        <w:t xml:space="preserve"> mit einer Gleichspannungsquelle verbunden. In einem kleinen Becherglas mischt man konz. Kaliumpermanganatlösung, konz. Kupfersulfatlösung und konz. Ammoniak zu einer klaren Lösung. Darin tränkt man einen etwa 5 cm langen Baumwollfaden, legt diesen mit einer Pinzette quer über die Mitte der DC-Folie und schaltet den Strom ein. Während des Bet</w:t>
      </w:r>
      <w:r>
        <w:rPr>
          <w:rFonts w:ascii="Verdana" w:hAnsi="Verdana"/>
          <w:i/>
        </w:rPr>
        <w:t xml:space="preserve">riebes muss man die Folie </w:t>
      </w:r>
      <w:r w:rsidRPr="009A3DF1">
        <w:rPr>
          <w:rFonts w:ascii="Verdana" w:hAnsi="Verdana"/>
          <w:i/>
        </w:rPr>
        <w:t xml:space="preserve"> mit Hilfe einer Pipette mehrmals mit konz. Kaliumnitratlösung nachbefeuchten. </w:t>
      </w:r>
    </w:p>
    <w:p w:rsidR="008C7699" w:rsidRDefault="008C7699">
      <w:pPr>
        <w:rPr>
          <w:rFonts w:ascii="Arial" w:hAnsi="Arial"/>
        </w:rPr>
      </w:pPr>
    </w:p>
    <w:p w:rsidR="00823ABF" w:rsidRDefault="00823ABF">
      <w:pPr>
        <w:rPr>
          <w:rFonts w:ascii="Verdana" w:hAnsi="Verdana"/>
          <w:b/>
        </w:rPr>
      </w:pPr>
    </w:p>
    <w:p w:rsidR="00624D80" w:rsidRPr="008C7699" w:rsidRDefault="008C7699">
      <w:pPr>
        <w:rPr>
          <w:rFonts w:ascii="Verdana" w:hAnsi="Verdana"/>
          <w:b/>
        </w:rPr>
      </w:pPr>
      <w:r w:rsidRPr="008C7699">
        <w:rPr>
          <w:rFonts w:ascii="Verdana" w:hAnsi="Verdana"/>
          <w:b/>
        </w:rPr>
        <w:t>Ergänzende Hinweise</w:t>
      </w:r>
    </w:p>
    <w:p w:rsidR="008C7699" w:rsidRDefault="008C7699" w:rsidP="008C7699">
      <w:pPr>
        <w:rPr>
          <w:rFonts w:ascii="Verdana" w:hAnsi="Verdana"/>
          <w:b/>
        </w:rPr>
      </w:pPr>
    </w:p>
    <w:p w:rsidR="004D5A9F" w:rsidRDefault="000E4C38" w:rsidP="008C7699">
      <w:pPr>
        <w:rPr>
          <w:rFonts w:ascii="Verdana" w:hAnsi="Verdana"/>
          <w:b/>
        </w:rPr>
      </w:pPr>
      <w:r>
        <w:rPr>
          <w:rFonts w:ascii="Verdana" w:hAnsi="Verdana"/>
          <w:i/>
        </w:rPr>
        <w:t>Keine</w:t>
      </w:r>
      <w:r w:rsidR="00935CF4">
        <w:rPr>
          <w:rFonts w:ascii="Verdana" w:hAnsi="Verdana"/>
          <w:i/>
        </w:rPr>
        <w:t>.</w:t>
      </w:r>
    </w:p>
    <w:p w:rsidR="000E4C38" w:rsidRDefault="000E4C38" w:rsidP="008C7699">
      <w:pPr>
        <w:rPr>
          <w:rFonts w:ascii="Verdana" w:hAnsi="Verdana"/>
          <w:b/>
        </w:rPr>
      </w:pPr>
    </w:p>
    <w:p w:rsidR="00D841FF" w:rsidRDefault="00D841FF" w:rsidP="008C7699">
      <w:pPr>
        <w:rPr>
          <w:rFonts w:ascii="Verdana" w:hAnsi="Verdana"/>
          <w:b/>
        </w:rPr>
      </w:pPr>
    </w:p>
    <w:p w:rsidR="008C7699" w:rsidRPr="00094BA1" w:rsidRDefault="008C7699" w:rsidP="008C7699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Entsorgungshinweise</w:t>
      </w:r>
    </w:p>
    <w:p w:rsidR="00624D80" w:rsidRDefault="00624D80">
      <w:pPr>
        <w:rPr>
          <w:rFonts w:ascii="Arial" w:hAnsi="Arial"/>
        </w:rPr>
      </w:pPr>
    </w:p>
    <w:p w:rsidR="00A268D1" w:rsidRPr="009A3DF1" w:rsidRDefault="009A3DF1">
      <w:pPr>
        <w:rPr>
          <w:rFonts w:ascii="Verdana" w:hAnsi="Verdana"/>
          <w:i/>
        </w:rPr>
      </w:pPr>
      <w:r>
        <w:rPr>
          <w:rFonts w:ascii="Verdana" w:hAnsi="Verdana"/>
          <w:i/>
        </w:rPr>
        <w:t>Die nicht gemischten, reinen konzentrierten Lösungen für weitere Experimente aufbewahren. Der Rest des Lösungsgemischs in den Behälter "Saure und basische Abfälle" geben, dabei auf alkalischen pH-Wert achten.</w:t>
      </w:r>
    </w:p>
    <w:p w:rsidR="00FA62A8" w:rsidRDefault="00FA62A8">
      <w:pPr>
        <w:rPr>
          <w:rFonts w:ascii="Verdana" w:hAnsi="Verdana"/>
          <w:b/>
        </w:rPr>
      </w:pPr>
    </w:p>
    <w:p w:rsidR="00FA62A8" w:rsidRDefault="00FA62A8">
      <w:pPr>
        <w:rPr>
          <w:rFonts w:ascii="Verdana" w:hAnsi="Verdana"/>
          <w:b/>
        </w:rPr>
      </w:pPr>
    </w:p>
    <w:p w:rsidR="00FA62A8" w:rsidRDefault="00FA62A8">
      <w:pPr>
        <w:rPr>
          <w:rFonts w:ascii="Verdana" w:hAnsi="Verdana"/>
          <w:b/>
        </w:rPr>
      </w:pPr>
    </w:p>
    <w:p w:rsidR="00624D80" w:rsidRPr="00094BA1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Mögliche Gefahren</w:t>
      </w:r>
      <w:r w:rsidR="00D65C9C" w:rsidRPr="00094BA1">
        <w:rPr>
          <w:rFonts w:ascii="Verdana" w:hAnsi="Verdana"/>
          <w:b/>
        </w:rPr>
        <w:t xml:space="preserve"> (auch durch Geräte)</w:t>
      </w:r>
    </w:p>
    <w:p w:rsidR="00624D80" w:rsidRDefault="00624D80">
      <w:pPr>
        <w:rPr>
          <w:rFonts w:ascii="Arial" w:hAnsi="Arial"/>
        </w:rPr>
      </w:pPr>
    </w:p>
    <w:p w:rsidR="00823ABF" w:rsidRDefault="00823ABF">
      <w:pPr>
        <w:rPr>
          <w:rFonts w:ascii="Arial" w:hAnsi="Arial"/>
        </w:rPr>
      </w:pPr>
    </w:p>
    <w:tbl>
      <w:tblPr>
        <w:tblStyle w:val="HellesRaster-Akzent2"/>
        <w:tblW w:w="10881" w:type="dxa"/>
        <w:tblLook w:val="04A0"/>
      </w:tblPr>
      <w:tblGrid>
        <w:gridCol w:w="2093"/>
        <w:gridCol w:w="688"/>
        <w:gridCol w:w="729"/>
        <w:gridCol w:w="7371"/>
      </w:tblGrid>
      <w:tr w:rsidR="00382839" w:rsidRPr="00382839" w:rsidTr="00382839">
        <w:trPr>
          <w:cnfStyle w:val="100000000000"/>
          <w:trHeight w:val="397"/>
        </w:trPr>
        <w:tc>
          <w:tcPr>
            <w:cnfStyle w:val="001000000000"/>
            <w:tcW w:w="2093" w:type="dxa"/>
          </w:tcPr>
          <w:p w:rsidR="00382839" w:rsidRPr="00382839" w:rsidRDefault="00382839">
            <w:pPr>
              <w:rPr>
                <w:rFonts w:ascii="Verdana" w:hAnsi="Verdana"/>
              </w:rPr>
            </w:pPr>
            <w:r w:rsidRPr="00382839">
              <w:rPr>
                <w:rFonts w:ascii="Verdana" w:hAnsi="Verdana"/>
              </w:rPr>
              <w:t>Gefahren</w:t>
            </w:r>
          </w:p>
        </w:tc>
        <w:tc>
          <w:tcPr>
            <w:tcW w:w="688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</w:t>
            </w:r>
          </w:p>
        </w:tc>
        <w:tc>
          <w:tcPr>
            <w:tcW w:w="729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Nein</w:t>
            </w:r>
          </w:p>
        </w:tc>
        <w:tc>
          <w:tcPr>
            <w:tcW w:w="7371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Sonstige Gefahren und Hinweise</w:t>
            </w:r>
          </w:p>
        </w:tc>
      </w:tr>
      <w:tr w:rsidR="00AC60B9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Einatmen</w:t>
            </w:r>
          </w:p>
        </w:tc>
        <w:tc>
          <w:tcPr>
            <w:tcW w:w="688" w:type="dxa"/>
          </w:tcPr>
          <w:p w:rsidR="00AC60B9" w:rsidRPr="00382839" w:rsidRDefault="009A3DF1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371" w:type="dxa"/>
            <w:vMerge w:val="restart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Hautkontakt</w:t>
            </w:r>
          </w:p>
        </w:tc>
        <w:tc>
          <w:tcPr>
            <w:tcW w:w="688" w:type="dxa"/>
          </w:tcPr>
          <w:p w:rsidR="00AC60B9" w:rsidRPr="00382839" w:rsidRDefault="008B5534">
            <w:pPr>
              <w:cnfStyle w:val="00000001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Brandgefahr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0F5CEC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Explosionsgefahr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DA777A">
            <w:pPr>
              <w:cnfStyle w:val="00000001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</w:tr>
      <w:tr w:rsidR="00AC60B9" w:rsidRPr="00AC60B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D12FDC" w:rsidRDefault="00D12FDC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D12FDC">
              <w:rPr>
                <w:rFonts w:ascii="Verdana" w:hAnsi="Verdana"/>
                <w:b w:val="0"/>
                <w:sz w:val="18"/>
                <w:szCs w:val="18"/>
              </w:rPr>
              <w:t xml:space="preserve">Durch </w:t>
            </w:r>
            <w:r w:rsidR="00AC60B9" w:rsidRPr="00D12FDC">
              <w:rPr>
                <w:rFonts w:ascii="Verdana" w:hAnsi="Verdana"/>
                <w:b w:val="0"/>
                <w:sz w:val="18"/>
                <w:szCs w:val="18"/>
              </w:rPr>
              <w:t>Augenkontakt</w:t>
            </w:r>
          </w:p>
        </w:tc>
        <w:tc>
          <w:tcPr>
            <w:tcW w:w="688" w:type="dxa"/>
          </w:tcPr>
          <w:p w:rsidR="00AC60B9" w:rsidRPr="00AC60B9" w:rsidRDefault="004D5A9F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AC60B9" w:rsidRPr="00AC60B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371" w:type="dxa"/>
            <w:vMerge/>
          </w:tcPr>
          <w:p w:rsidR="00AC60B9" w:rsidRPr="00AC60B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</w:tbl>
    <w:p w:rsidR="00A33993" w:rsidRDefault="00A33993">
      <w:pPr>
        <w:rPr>
          <w:rFonts w:ascii="Arial" w:hAnsi="Arial"/>
        </w:rPr>
      </w:pPr>
    </w:p>
    <w:p w:rsidR="004661FE" w:rsidRPr="00A33993" w:rsidRDefault="004661FE">
      <w:pPr>
        <w:rPr>
          <w:rFonts w:ascii="Arial" w:hAnsi="Arial"/>
        </w:rPr>
      </w:pPr>
    </w:p>
    <w:p w:rsidR="00624D80" w:rsidRPr="00A33993" w:rsidRDefault="00624D80">
      <w:pPr>
        <w:rPr>
          <w:rFonts w:ascii="Arial" w:hAnsi="Arial"/>
        </w:rPr>
      </w:pPr>
    </w:p>
    <w:p w:rsidR="00382839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Sicherheitsmaßnahmen</w:t>
      </w:r>
      <w:r w:rsidR="00382839">
        <w:rPr>
          <w:rFonts w:ascii="Verdana" w:hAnsi="Verdana"/>
          <w:b/>
        </w:rPr>
        <w:t xml:space="preserve"> (gem. TRGS 500)</w:t>
      </w:r>
    </w:p>
    <w:p w:rsidR="00382839" w:rsidRDefault="00FA62A8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2905551</wp:posOffset>
            </wp:positionH>
            <wp:positionV relativeFrom="margin">
              <wp:posOffset>5070949</wp:posOffset>
            </wp:positionV>
            <wp:extent cx="390383" cy="402609"/>
            <wp:effectExtent l="19050" t="0" r="0" b="0"/>
            <wp:wrapNone/>
            <wp:docPr id="3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383" cy="4026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2839" w:rsidRDefault="00382839">
      <w:pPr>
        <w:rPr>
          <w:rFonts w:ascii="Verdana" w:hAnsi="Verdana"/>
          <w:b/>
        </w:rPr>
      </w:pPr>
    </w:p>
    <w:p w:rsidR="00382839" w:rsidRDefault="00382839">
      <w:pPr>
        <w:rPr>
          <w:rFonts w:ascii="Verdana" w:hAnsi="Verdana"/>
          <w:b/>
        </w:rPr>
      </w:pPr>
    </w:p>
    <w:p w:rsidR="000E4C38" w:rsidRDefault="000E4C38">
      <w:pPr>
        <w:rPr>
          <w:rFonts w:ascii="Verdana" w:hAnsi="Verdana"/>
          <w:b/>
        </w:rPr>
      </w:pPr>
    </w:p>
    <w:p w:rsidR="001A2459" w:rsidRPr="001A2459" w:rsidRDefault="000E4C38">
      <w:pPr>
        <w:rPr>
          <w:rFonts w:ascii="Verdana" w:hAnsi="Verdana"/>
          <w:i/>
        </w:rPr>
      </w:pPr>
      <w:r>
        <w:rPr>
          <w:rFonts w:ascii="Verdana" w:hAnsi="Verdana"/>
          <w:b/>
        </w:rPr>
        <w:tab/>
      </w:r>
      <w:r w:rsidR="008B5534">
        <w:rPr>
          <w:rFonts w:ascii="Verdana" w:hAnsi="Verdana"/>
          <w:b/>
        </w:rPr>
        <w:tab/>
      </w:r>
      <w:r w:rsidR="008B5534">
        <w:rPr>
          <w:rFonts w:ascii="Verdana" w:hAnsi="Verdana"/>
          <w:b/>
        </w:rPr>
        <w:tab/>
        <w:t xml:space="preserve">     </w:t>
      </w:r>
      <w:r w:rsidR="00FA62A8">
        <w:rPr>
          <w:rFonts w:ascii="Verdana" w:hAnsi="Verdana"/>
          <w:b/>
        </w:rPr>
        <w:tab/>
      </w:r>
      <w:r w:rsidR="00FA62A8">
        <w:rPr>
          <w:rFonts w:ascii="Verdana" w:hAnsi="Verdana"/>
          <w:b/>
        </w:rPr>
        <w:tab/>
        <w:t xml:space="preserve">     </w:t>
      </w:r>
      <w:r w:rsidR="001A2459">
        <w:rPr>
          <w:rFonts w:ascii="Verdana" w:hAnsi="Verdana"/>
          <w:i/>
        </w:rPr>
        <w:t xml:space="preserve">Schutzbrille tragen </w:t>
      </w:r>
      <w:r w:rsidR="008B5534">
        <w:rPr>
          <w:rFonts w:ascii="Verdana" w:hAnsi="Verdana"/>
          <w:i/>
        </w:rPr>
        <w:tab/>
      </w:r>
      <w:r w:rsidR="008B5534">
        <w:rPr>
          <w:rFonts w:ascii="Verdana" w:hAnsi="Verdana"/>
          <w:i/>
        </w:rPr>
        <w:tab/>
      </w:r>
      <w:r w:rsidR="00DA777A">
        <w:rPr>
          <w:rFonts w:ascii="Verdana" w:hAnsi="Verdana"/>
          <w:i/>
        </w:rPr>
        <w:t xml:space="preserve"> </w:t>
      </w:r>
    </w:p>
    <w:p w:rsidR="00382839" w:rsidRDefault="00382839">
      <w:pPr>
        <w:rPr>
          <w:rFonts w:ascii="Verdana" w:hAnsi="Verdana"/>
          <w:b/>
        </w:rPr>
      </w:pPr>
    </w:p>
    <w:p w:rsidR="00143396" w:rsidRDefault="00143396">
      <w:pPr>
        <w:rPr>
          <w:rFonts w:ascii="Verdana" w:hAnsi="Verdana"/>
          <w:b/>
        </w:rPr>
      </w:pPr>
    </w:p>
    <w:p w:rsidR="00143396" w:rsidRDefault="00D65C9C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Ersatzstoffprüfung</w:t>
      </w:r>
      <w:r w:rsidR="008830AE" w:rsidRPr="00094BA1">
        <w:rPr>
          <w:rFonts w:ascii="Verdana" w:hAnsi="Verdana"/>
          <w:b/>
        </w:rPr>
        <w:t xml:space="preserve"> </w:t>
      </w:r>
      <w:r w:rsidR="00382839">
        <w:rPr>
          <w:rFonts w:ascii="Verdana" w:hAnsi="Verdana"/>
          <w:b/>
        </w:rPr>
        <w:t>(</w:t>
      </w:r>
      <w:r w:rsidR="008830AE" w:rsidRPr="00094BA1">
        <w:rPr>
          <w:rFonts w:ascii="Verdana" w:hAnsi="Verdana"/>
          <w:b/>
        </w:rPr>
        <w:t>gem. TRGS 600</w:t>
      </w:r>
      <w:r w:rsidRPr="00094BA1">
        <w:rPr>
          <w:rFonts w:ascii="Verdana" w:hAnsi="Verdana"/>
          <w:b/>
        </w:rPr>
        <w:t>)</w:t>
      </w:r>
    </w:p>
    <w:p w:rsidR="00143396" w:rsidRDefault="00143396">
      <w:pPr>
        <w:rPr>
          <w:rFonts w:ascii="Arial" w:hAnsi="Arial"/>
        </w:rPr>
      </w:pPr>
    </w:p>
    <w:p w:rsidR="001A2459" w:rsidRDefault="00823ABF">
      <w:pPr>
        <w:rPr>
          <w:rFonts w:ascii="Arial" w:hAnsi="Arial"/>
        </w:rPr>
      </w:pPr>
      <w:r>
        <w:rPr>
          <w:rFonts w:ascii="Verdana" w:hAnsi="Verdana"/>
          <w:i/>
        </w:rPr>
        <w:t>Durchgeführt</w:t>
      </w:r>
      <w:r w:rsidR="008B5534">
        <w:rPr>
          <w:rFonts w:ascii="Verdana" w:hAnsi="Verdana"/>
          <w:i/>
        </w:rPr>
        <w:t>, risikoarmer Standartversuch.</w:t>
      </w:r>
    </w:p>
    <w:p w:rsidR="00A268D1" w:rsidRDefault="00A268D1">
      <w:pPr>
        <w:rPr>
          <w:rFonts w:ascii="Arial" w:hAnsi="Arial"/>
        </w:rPr>
      </w:pPr>
    </w:p>
    <w:p w:rsidR="008B5534" w:rsidRDefault="008B5534">
      <w:pPr>
        <w:rPr>
          <w:rFonts w:ascii="Arial" w:hAnsi="Arial"/>
        </w:rPr>
      </w:pPr>
    </w:p>
    <w:p w:rsidR="009A3DF1" w:rsidRDefault="009A3DF1">
      <w:pPr>
        <w:rPr>
          <w:rFonts w:ascii="Arial" w:hAnsi="Arial"/>
        </w:rPr>
      </w:pPr>
    </w:p>
    <w:p w:rsidR="009A3DF1" w:rsidRDefault="009A3DF1">
      <w:pPr>
        <w:rPr>
          <w:rFonts w:ascii="Arial" w:hAnsi="Arial"/>
        </w:rPr>
      </w:pPr>
    </w:p>
    <w:p w:rsidR="009A3DF1" w:rsidRDefault="009A3DF1">
      <w:pPr>
        <w:rPr>
          <w:rFonts w:ascii="Arial" w:hAnsi="Arial"/>
        </w:rPr>
      </w:pPr>
    </w:p>
    <w:p w:rsidR="009A3DF1" w:rsidRDefault="009A3DF1">
      <w:pPr>
        <w:rPr>
          <w:rFonts w:ascii="Arial" w:hAnsi="Arial"/>
        </w:rPr>
      </w:pPr>
    </w:p>
    <w:p w:rsidR="009A3DF1" w:rsidRDefault="009A3DF1">
      <w:pPr>
        <w:rPr>
          <w:rFonts w:ascii="Arial" w:hAnsi="Arial"/>
        </w:rPr>
      </w:pPr>
    </w:p>
    <w:p w:rsidR="009A3DF1" w:rsidRDefault="009A3DF1">
      <w:pPr>
        <w:rPr>
          <w:rFonts w:ascii="Arial" w:hAnsi="Arial"/>
        </w:rPr>
      </w:pPr>
    </w:p>
    <w:p w:rsidR="009A3DF1" w:rsidRDefault="009A3DF1">
      <w:pPr>
        <w:rPr>
          <w:rFonts w:ascii="Arial" w:hAnsi="Arial"/>
        </w:rPr>
      </w:pPr>
    </w:p>
    <w:p w:rsidR="009A3DF1" w:rsidRDefault="009A3DF1">
      <w:pPr>
        <w:rPr>
          <w:rFonts w:ascii="Arial" w:hAnsi="Arial"/>
        </w:rPr>
      </w:pPr>
    </w:p>
    <w:p w:rsidR="009A3DF1" w:rsidRDefault="009A3DF1">
      <w:pPr>
        <w:rPr>
          <w:rFonts w:ascii="Arial" w:hAnsi="Arial"/>
        </w:rPr>
      </w:pPr>
    </w:p>
    <w:p w:rsidR="009A3DF1" w:rsidRDefault="009A3DF1">
      <w:pPr>
        <w:rPr>
          <w:rFonts w:ascii="Arial" w:hAnsi="Arial"/>
        </w:rPr>
      </w:pPr>
    </w:p>
    <w:p w:rsidR="009A3DF1" w:rsidRDefault="009A3DF1">
      <w:pPr>
        <w:rPr>
          <w:rFonts w:ascii="Arial" w:hAnsi="Arial"/>
        </w:rPr>
      </w:pPr>
    </w:p>
    <w:p w:rsidR="009A3DF1" w:rsidRDefault="009A3DF1">
      <w:pPr>
        <w:rPr>
          <w:rFonts w:ascii="Arial" w:hAnsi="Arial"/>
        </w:rPr>
      </w:pPr>
    </w:p>
    <w:p w:rsidR="00491D80" w:rsidRDefault="00491D80">
      <w:pPr>
        <w:rPr>
          <w:rFonts w:ascii="Arial" w:hAnsi="Arial"/>
        </w:rPr>
      </w:pPr>
    </w:p>
    <w:p w:rsidR="00A33993" w:rsidRDefault="00D12FDC">
      <w:pPr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Anmerkungen</w:t>
      </w:r>
    </w:p>
    <w:p w:rsidR="00E434E0" w:rsidRPr="00E434E0" w:rsidRDefault="00E434E0" w:rsidP="00E434E0">
      <w:pPr>
        <w:rPr>
          <w:rFonts w:ascii="Verdana" w:hAnsi="Verdana"/>
          <w:sz w:val="16"/>
          <w:szCs w:val="16"/>
        </w:rPr>
      </w:pPr>
    </w:p>
    <w:p w:rsidR="008B7789" w:rsidRDefault="008B7789" w:rsidP="009616A4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val="de-CH"/>
        </w:rPr>
      </w:pPr>
      <w:r>
        <w:rPr>
          <w:rFonts w:ascii="Verdana" w:hAnsi="Verdana"/>
          <w:sz w:val="16"/>
          <w:szCs w:val="16"/>
          <w:lang w:val="de-CH"/>
        </w:rPr>
        <w:t>H272</w:t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Kann Brand verstärken; Oxidationsmittel.</w:t>
      </w:r>
    </w:p>
    <w:p w:rsidR="00E434E0" w:rsidRDefault="00E434E0" w:rsidP="009616A4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val="de-CH"/>
        </w:rPr>
      </w:pPr>
      <w:r>
        <w:rPr>
          <w:rFonts w:ascii="Verdana" w:hAnsi="Verdana"/>
          <w:sz w:val="16"/>
          <w:szCs w:val="16"/>
          <w:lang w:val="de-CH"/>
        </w:rPr>
        <w:t>H290</w:t>
      </w:r>
      <w:r w:rsidR="008B7789">
        <w:rPr>
          <w:rFonts w:ascii="Verdana" w:hAnsi="Verdana"/>
          <w:sz w:val="16"/>
          <w:szCs w:val="16"/>
          <w:lang w:val="de-CH"/>
        </w:rPr>
        <w:tab/>
      </w:r>
      <w:r w:rsidR="008B7789">
        <w:rPr>
          <w:rFonts w:ascii="Verdana" w:hAnsi="Verdana"/>
          <w:sz w:val="16"/>
          <w:szCs w:val="16"/>
          <w:lang w:val="de-CH"/>
        </w:rPr>
        <w:tab/>
      </w:r>
      <w:r w:rsidR="008B7789">
        <w:rPr>
          <w:rFonts w:ascii="Verdana" w:hAnsi="Verdana"/>
          <w:sz w:val="16"/>
          <w:szCs w:val="16"/>
          <w:lang w:val="de-CH"/>
        </w:rPr>
        <w:tab/>
      </w:r>
      <w:r w:rsidR="008B7789" w:rsidRPr="00693B6E">
        <w:rPr>
          <w:rFonts w:ascii="Verdana" w:hAnsi="Verdana"/>
          <w:sz w:val="16"/>
          <w:szCs w:val="16"/>
          <w:lang w:eastAsia="zh-CN"/>
        </w:rPr>
        <w:t>Kann gegenüber Metallen korrosiv sein.</w:t>
      </w:r>
    </w:p>
    <w:p w:rsidR="00E434E0" w:rsidRDefault="00E434E0" w:rsidP="008B7789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tabs>
          <w:tab w:val="left" w:pos="1418"/>
        </w:tabs>
        <w:rPr>
          <w:rFonts w:ascii="Verdana" w:hAnsi="Verdana"/>
          <w:sz w:val="16"/>
          <w:szCs w:val="16"/>
          <w:lang w:val="de-CH"/>
        </w:rPr>
      </w:pPr>
      <w:r w:rsidRPr="00E434E0">
        <w:rPr>
          <w:rFonts w:ascii="Verdana" w:hAnsi="Verdana"/>
          <w:sz w:val="16"/>
          <w:szCs w:val="16"/>
        </w:rPr>
        <w:t>H302</w:t>
      </w:r>
      <w:r w:rsidR="00FA62A8">
        <w:rPr>
          <w:rFonts w:ascii="Verdana" w:hAnsi="Verdana"/>
          <w:sz w:val="16"/>
          <w:szCs w:val="16"/>
          <w:lang w:val="de-CH"/>
        </w:rPr>
        <w:tab/>
      </w:r>
      <w:r w:rsidR="008B7789">
        <w:rPr>
          <w:rFonts w:ascii="Verdana" w:hAnsi="Verdana"/>
          <w:sz w:val="16"/>
          <w:szCs w:val="16"/>
          <w:lang w:val="de-CH"/>
        </w:rPr>
        <w:tab/>
      </w:r>
      <w:r w:rsidR="008B7789" w:rsidRPr="00693B6E">
        <w:rPr>
          <w:rFonts w:ascii="Verdana" w:hAnsi="Verdana"/>
          <w:sz w:val="16"/>
          <w:szCs w:val="16"/>
          <w:lang w:eastAsia="zh-CN"/>
        </w:rPr>
        <w:t>Gesundheitsschädlich bei Verschlucken.</w:t>
      </w:r>
    </w:p>
    <w:p w:rsidR="008B7789" w:rsidRDefault="008B7789" w:rsidP="009616A4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val="de-CH"/>
        </w:rPr>
      </w:pPr>
      <w:r w:rsidRPr="00E434E0">
        <w:rPr>
          <w:rFonts w:ascii="Verdana" w:hAnsi="Verdana"/>
          <w:sz w:val="16"/>
          <w:szCs w:val="16"/>
        </w:rPr>
        <w:t>H314</w:t>
      </w:r>
      <w:r w:rsidR="00FA62A8"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Verursacht schwere Verätzungen der Haut und schwere Augenschäden.</w:t>
      </w:r>
    </w:p>
    <w:p w:rsidR="0038166A" w:rsidRDefault="008B7789" w:rsidP="009616A4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val="de-CH"/>
        </w:rPr>
      </w:pPr>
      <w:r w:rsidRPr="00E434E0">
        <w:rPr>
          <w:rFonts w:ascii="Verdana" w:hAnsi="Verdana"/>
          <w:sz w:val="16"/>
          <w:szCs w:val="16"/>
        </w:rPr>
        <w:t>H315</w:t>
      </w:r>
      <w:r w:rsidR="0038166A" w:rsidRPr="0038166A"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Verursacht Hautreizungen.</w:t>
      </w:r>
    </w:p>
    <w:p w:rsidR="008B7789" w:rsidRDefault="008B7789" w:rsidP="009616A4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E434E0">
        <w:rPr>
          <w:rFonts w:ascii="Verdana" w:hAnsi="Verdana"/>
          <w:sz w:val="16"/>
          <w:szCs w:val="16"/>
        </w:rPr>
        <w:t>H319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Verursacht schwere Augenreizung.</w:t>
      </w:r>
    </w:p>
    <w:p w:rsidR="008B7789" w:rsidRDefault="008B7789" w:rsidP="009616A4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E434E0">
        <w:rPr>
          <w:rFonts w:ascii="Verdana" w:hAnsi="Verdana"/>
          <w:sz w:val="16"/>
          <w:szCs w:val="16"/>
        </w:rPr>
        <w:t>H335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Kann die Atemwege reizen.</w:t>
      </w:r>
    </w:p>
    <w:p w:rsidR="008B7789" w:rsidRDefault="008B7789" w:rsidP="009616A4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val="de-CH"/>
        </w:rPr>
      </w:pPr>
      <w:r w:rsidRPr="008B7789">
        <w:rPr>
          <w:rFonts w:ascii="Verdana" w:hAnsi="Verdana"/>
          <w:sz w:val="16"/>
          <w:szCs w:val="16"/>
          <w:lang w:val="de-CH"/>
        </w:rPr>
        <w:t>H400</w:t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 xml:space="preserve">Sehr giftig für Wasserorganismen.  </w:t>
      </w:r>
    </w:p>
    <w:p w:rsidR="008B7789" w:rsidRDefault="008B7789" w:rsidP="009616A4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val="de-CH"/>
        </w:rPr>
      </w:pPr>
      <w:r w:rsidRPr="008B7789">
        <w:rPr>
          <w:rFonts w:ascii="Verdana" w:hAnsi="Verdana"/>
          <w:sz w:val="16"/>
          <w:szCs w:val="16"/>
          <w:lang w:val="de-CH"/>
        </w:rPr>
        <w:t>H410</w:t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Sehr giftig für Wasserorganismen, mit langfristiger Wirkung.</w:t>
      </w:r>
    </w:p>
    <w:p w:rsidR="005D0F1C" w:rsidRDefault="005D0F1C" w:rsidP="00D12FDC">
      <w:pPr>
        <w:pBdr>
          <w:between w:val="single" w:sz="4" w:space="1" w:color="auto"/>
          <w:bar w:val="single" w:sz="4" w:color="auto"/>
        </w:pBdr>
        <w:rPr>
          <w:rFonts w:ascii="Verdana" w:hAnsi="Verdana"/>
          <w:b/>
          <w:sz w:val="16"/>
          <w:szCs w:val="16"/>
          <w:lang w:val="de-CH"/>
        </w:rPr>
      </w:pPr>
    </w:p>
    <w:p w:rsidR="008B7789" w:rsidRDefault="008B7789" w:rsidP="009616A4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8B7789">
        <w:rPr>
          <w:rFonts w:ascii="Verdana" w:hAnsi="Verdana"/>
          <w:sz w:val="16"/>
          <w:szCs w:val="16"/>
          <w:lang w:val="de-CH"/>
        </w:rPr>
        <w:t>P210</w:t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Von Hitze</w:t>
      </w:r>
      <w:r>
        <w:rPr>
          <w:rFonts w:ascii="Verdana" w:hAnsi="Verdana"/>
          <w:sz w:val="16"/>
          <w:szCs w:val="16"/>
          <w:lang w:eastAsia="zh-CN"/>
        </w:rPr>
        <w:t>, heiß</w:t>
      </w:r>
      <w:r w:rsidRPr="00693B6E">
        <w:rPr>
          <w:rFonts w:ascii="Verdana" w:hAnsi="Verdana"/>
          <w:sz w:val="16"/>
          <w:szCs w:val="16"/>
          <w:lang w:eastAsia="zh-CN"/>
        </w:rPr>
        <w:t>en Oberflächen, Funken, offenen Flammen sowie anderen Zündquellenarten</w:t>
      </w:r>
      <w:r>
        <w:rPr>
          <w:rFonts w:ascii="Verdana" w:hAnsi="Verdana"/>
          <w:sz w:val="16"/>
          <w:szCs w:val="16"/>
          <w:lang w:eastAsia="zh-CN"/>
        </w:rPr>
        <w:t xml:space="preserve"> fernhalten.</w:t>
      </w:r>
    </w:p>
    <w:p w:rsidR="008B7789" w:rsidRPr="008B7789" w:rsidRDefault="008B7789" w:rsidP="008B7789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8B7789">
        <w:rPr>
          <w:rFonts w:ascii="Verdana" w:hAnsi="Verdana"/>
          <w:sz w:val="16"/>
          <w:szCs w:val="16"/>
          <w:lang w:val="de-CH"/>
        </w:rPr>
        <w:t>P220</w:t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  <w:t>Von Kleidung/</w:t>
      </w:r>
      <w:r w:rsidRPr="008B7789">
        <w:rPr>
          <w:rFonts w:ascii="Verdana" w:hAnsi="Verdana"/>
          <w:sz w:val="16"/>
          <w:szCs w:val="16"/>
          <w:lang w:val="de-CH"/>
        </w:rPr>
        <w:t>brennbaren Materialien fernhalten/entfernt aufbewahren.</w:t>
      </w:r>
    </w:p>
    <w:p w:rsidR="008B7789" w:rsidRPr="008B7789" w:rsidRDefault="008B7789" w:rsidP="008B7789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8B7789">
        <w:rPr>
          <w:rFonts w:ascii="Verdana" w:hAnsi="Verdana"/>
          <w:sz w:val="16"/>
          <w:szCs w:val="16"/>
          <w:lang w:val="de-CH"/>
        </w:rPr>
        <w:t xml:space="preserve">P221 </w:t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 w:rsidRPr="008B7789">
        <w:rPr>
          <w:rFonts w:ascii="Verdana" w:hAnsi="Verdana"/>
          <w:sz w:val="16"/>
          <w:szCs w:val="16"/>
          <w:lang w:val="de-CH"/>
        </w:rPr>
        <w:t>Vermischung mit brennbaren Stoffen unter allen Umständen vermeiden.</w:t>
      </w:r>
    </w:p>
    <w:p w:rsidR="008B7789" w:rsidRDefault="008B7789" w:rsidP="009616A4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8B7789">
        <w:rPr>
          <w:rFonts w:ascii="Verdana" w:hAnsi="Verdana"/>
          <w:sz w:val="16"/>
          <w:szCs w:val="16"/>
          <w:lang w:val="de-CH"/>
        </w:rPr>
        <w:t>P261_g</w:t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Ein</w:t>
      </w:r>
      <w:r>
        <w:rPr>
          <w:rFonts w:ascii="Verdana" w:hAnsi="Verdana"/>
          <w:sz w:val="16"/>
          <w:szCs w:val="16"/>
          <w:lang w:eastAsia="zh-CN"/>
        </w:rPr>
        <w:t>atmen von Gas/Nebel/Dampf</w:t>
      </w:r>
      <w:r w:rsidRPr="00693B6E">
        <w:rPr>
          <w:rFonts w:ascii="Verdana" w:hAnsi="Verdana"/>
          <w:sz w:val="16"/>
          <w:szCs w:val="16"/>
          <w:lang w:eastAsia="zh-CN"/>
        </w:rPr>
        <w:t xml:space="preserve"> vermeiden.</w:t>
      </w:r>
    </w:p>
    <w:p w:rsidR="008B7789" w:rsidRDefault="00D47B94" w:rsidP="009616A4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D47B94">
        <w:rPr>
          <w:rFonts w:ascii="Verdana" w:hAnsi="Verdana"/>
          <w:sz w:val="16"/>
          <w:szCs w:val="16"/>
        </w:rPr>
        <w:t>P273</w:t>
      </w:r>
      <w:r w:rsidRPr="00D47B94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D47B94">
        <w:rPr>
          <w:rFonts w:ascii="Verdana" w:hAnsi="Verdana"/>
          <w:sz w:val="16"/>
          <w:szCs w:val="16"/>
        </w:rPr>
        <w:t>Freisetzung in die Umwelt vermeiden.</w:t>
      </w:r>
    </w:p>
    <w:p w:rsidR="008B7789" w:rsidRDefault="008B7789" w:rsidP="008B7789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8B7789">
        <w:rPr>
          <w:rFonts w:ascii="Verdana" w:hAnsi="Verdana"/>
          <w:sz w:val="16"/>
          <w:szCs w:val="16"/>
          <w:lang w:val="de-CH"/>
        </w:rPr>
        <w:t>P280</w:t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Schutzhandschuhe/Schutzkle</w:t>
      </w:r>
      <w:r>
        <w:rPr>
          <w:rFonts w:ascii="Verdana" w:hAnsi="Verdana"/>
          <w:sz w:val="16"/>
          <w:szCs w:val="16"/>
          <w:lang w:eastAsia="zh-CN"/>
        </w:rPr>
        <w:t>idung/Augenschutz</w:t>
      </w:r>
      <w:r w:rsidRPr="00693B6E">
        <w:rPr>
          <w:rFonts w:ascii="Verdana" w:hAnsi="Verdana"/>
          <w:sz w:val="16"/>
          <w:szCs w:val="16"/>
          <w:lang w:eastAsia="zh-CN"/>
        </w:rPr>
        <w:t xml:space="preserve"> tragen.</w:t>
      </w:r>
    </w:p>
    <w:p w:rsidR="008B7789" w:rsidRPr="008B7789" w:rsidRDefault="008B7789" w:rsidP="008B7789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8B7789">
        <w:rPr>
          <w:rFonts w:ascii="Verdana" w:hAnsi="Verdana"/>
          <w:sz w:val="16"/>
          <w:szCs w:val="16"/>
          <w:lang w:val="de-CH"/>
        </w:rPr>
        <w:t>P301+330+331</w:t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eastAsia="zh-CN"/>
        </w:rPr>
        <w:t>Bei Verschlucken: Mund ausspülen. Kein</w:t>
      </w:r>
      <w:r w:rsidRPr="00693B6E">
        <w:rPr>
          <w:rFonts w:ascii="Verdana" w:hAnsi="Verdana"/>
          <w:sz w:val="16"/>
          <w:szCs w:val="16"/>
          <w:lang w:eastAsia="zh-CN"/>
        </w:rPr>
        <w:t xml:space="preserve"> Erbrechen herbeiführen.</w:t>
      </w:r>
      <w:r>
        <w:rPr>
          <w:rFonts w:ascii="Verdana" w:hAnsi="Verdana"/>
          <w:sz w:val="16"/>
          <w:szCs w:val="16"/>
          <w:lang w:eastAsia="zh-CN"/>
        </w:rPr>
        <w:tab/>
      </w:r>
    </w:p>
    <w:p w:rsidR="009616A4" w:rsidRDefault="008B7789" w:rsidP="009616A4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8B7789">
        <w:rPr>
          <w:rFonts w:ascii="Verdana" w:hAnsi="Verdana"/>
          <w:sz w:val="16"/>
          <w:szCs w:val="16"/>
          <w:lang w:val="de-CH"/>
        </w:rPr>
        <w:t>P302+352</w:t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eastAsia="zh-CN"/>
        </w:rPr>
        <w:t>Bei Berührung mit der Haut</w:t>
      </w:r>
      <w:r w:rsidRPr="00693B6E">
        <w:rPr>
          <w:rFonts w:ascii="Verdana" w:hAnsi="Verdana"/>
          <w:sz w:val="16"/>
          <w:szCs w:val="16"/>
          <w:lang w:eastAsia="zh-CN"/>
        </w:rPr>
        <w:t>: Mit viel Wasser</w:t>
      </w:r>
      <w:r>
        <w:rPr>
          <w:rFonts w:ascii="Verdana" w:hAnsi="Verdana"/>
          <w:sz w:val="16"/>
          <w:szCs w:val="16"/>
          <w:lang w:eastAsia="zh-CN"/>
        </w:rPr>
        <w:t xml:space="preserve"> und Seife</w:t>
      </w:r>
      <w:r w:rsidRPr="00693B6E">
        <w:rPr>
          <w:rFonts w:ascii="Verdana" w:hAnsi="Verdana"/>
          <w:sz w:val="16"/>
          <w:szCs w:val="16"/>
          <w:lang w:eastAsia="zh-CN"/>
        </w:rPr>
        <w:t xml:space="preserve"> waschen.</w:t>
      </w:r>
      <w:r w:rsidR="009616A4">
        <w:rPr>
          <w:rFonts w:ascii="Verdana" w:hAnsi="Verdana"/>
          <w:sz w:val="16"/>
          <w:szCs w:val="16"/>
          <w:lang w:val="de-CH"/>
        </w:rPr>
        <w:tab/>
      </w:r>
    </w:p>
    <w:p w:rsidR="008B7789" w:rsidRPr="008B7789" w:rsidRDefault="008B7789" w:rsidP="009616A4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8B7789">
        <w:rPr>
          <w:rFonts w:ascii="Verdana" w:hAnsi="Verdana"/>
          <w:sz w:val="16"/>
          <w:szCs w:val="16"/>
          <w:lang w:val="de-CH"/>
        </w:rPr>
        <w:t>P304+340</w:t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 w:rsidRPr="008B7789">
        <w:rPr>
          <w:rFonts w:ascii="Verdana" w:hAnsi="Verdana"/>
          <w:sz w:val="16"/>
          <w:szCs w:val="16"/>
          <w:lang w:val="de-CH"/>
        </w:rPr>
        <w:t>Bei Einatmen: Die Person an die frische Luft bringen und für ungehinderte Atmung sorgen.</w:t>
      </w:r>
    </w:p>
    <w:p w:rsidR="008B7789" w:rsidRDefault="008B7789" w:rsidP="009616A4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8B7789">
        <w:rPr>
          <w:rFonts w:ascii="Verdana" w:hAnsi="Verdana"/>
          <w:sz w:val="16"/>
          <w:szCs w:val="16"/>
        </w:rPr>
        <w:t>P305+351+338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  <w:lang w:eastAsia="zh-CN"/>
        </w:rPr>
        <w:t>Bei Berührung mit den Augen</w:t>
      </w:r>
      <w:r w:rsidRPr="00693B6E">
        <w:rPr>
          <w:rFonts w:ascii="Verdana" w:hAnsi="Verdana"/>
          <w:sz w:val="16"/>
          <w:szCs w:val="16"/>
          <w:lang w:eastAsia="zh-CN"/>
        </w:rPr>
        <w:t>: Einige Minuten lang vorsichtig mit Wasser ausspülen. Eventuell vor</w:t>
      </w:r>
      <w:r>
        <w:rPr>
          <w:rFonts w:ascii="Verdana" w:hAnsi="Verdana"/>
          <w:sz w:val="16"/>
          <w:szCs w:val="16"/>
          <w:lang w:eastAsia="zh-CN"/>
        </w:rPr>
        <w:t>-</w:t>
      </w:r>
      <w:r>
        <w:rPr>
          <w:rFonts w:ascii="Verdana" w:hAnsi="Verdana"/>
          <w:sz w:val="16"/>
          <w:szCs w:val="16"/>
          <w:lang w:eastAsia="zh-CN"/>
        </w:rPr>
        <w:tab/>
      </w:r>
      <w:r>
        <w:rPr>
          <w:rFonts w:ascii="Verdana" w:hAnsi="Verdana"/>
          <w:sz w:val="16"/>
          <w:szCs w:val="16"/>
          <w:lang w:eastAsia="zh-CN"/>
        </w:rPr>
        <w:tab/>
      </w:r>
      <w:r>
        <w:rPr>
          <w:rFonts w:ascii="Verdana" w:hAnsi="Verdana"/>
          <w:sz w:val="16"/>
          <w:szCs w:val="16"/>
          <w:lang w:eastAsia="zh-CN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handene Kontaktlinsen nach Möglichkeit entfernen. Weiter ausspülen.</w:t>
      </w:r>
    </w:p>
    <w:p w:rsidR="008B7789" w:rsidRDefault="008B7789" w:rsidP="009616A4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8B7789">
        <w:rPr>
          <w:rFonts w:ascii="Verdana" w:hAnsi="Verdana"/>
          <w:sz w:val="16"/>
          <w:szCs w:val="16"/>
        </w:rPr>
        <w:t>P309+310</w:t>
      </w:r>
      <w:r w:rsidR="009A3DF1">
        <w:rPr>
          <w:rFonts w:ascii="Verdana" w:hAnsi="Verdana"/>
          <w:sz w:val="16"/>
          <w:szCs w:val="16"/>
        </w:rPr>
        <w:tab/>
      </w:r>
      <w:r w:rsidR="009A3DF1">
        <w:rPr>
          <w:rFonts w:ascii="Verdana" w:hAnsi="Verdana"/>
          <w:sz w:val="16"/>
          <w:szCs w:val="16"/>
        </w:rPr>
        <w:tab/>
      </w:r>
      <w:r w:rsidR="009A3DF1" w:rsidRPr="00140774">
        <w:rPr>
          <w:rFonts w:ascii="Verdana" w:hAnsi="Verdana" w:cs="Arial"/>
          <w:sz w:val="16"/>
          <w:szCs w:val="16"/>
        </w:rPr>
        <w:t>Bei Exposition oder Unwohlsein: Sofort Giftinforma</w:t>
      </w:r>
      <w:r w:rsidR="009A3DF1">
        <w:rPr>
          <w:rFonts w:ascii="Verdana" w:hAnsi="Verdana" w:cs="Arial"/>
          <w:sz w:val="16"/>
          <w:szCs w:val="16"/>
        </w:rPr>
        <w:t>tionszentrum oder Arzt anrufen.</w:t>
      </w:r>
    </w:p>
    <w:p w:rsidR="008B7789" w:rsidRPr="008B7789" w:rsidRDefault="008B7789" w:rsidP="009616A4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8B7789">
        <w:rPr>
          <w:rFonts w:ascii="Verdana" w:hAnsi="Verdana"/>
          <w:sz w:val="16"/>
          <w:szCs w:val="16"/>
        </w:rPr>
        <w:t>P310</w:t>
      </w:r>
      <w:r w:rsidR="009A3DF1">
        <w:rPr>
          <w:rFonts w:ascii="Verdana" w:hAnsi="Verdana"/>
          <w:sz w:val="16"/>
          <w:szCs w:val="16"/>
        </w:rPr>
        <w:tab/>
      </w:r>
      <w:r w:rsidR="009A3DF1">
        <w:rPr>
          <w:rFonts w:ascii="Verdana" w:hAnsi="Verdana"/>
          <w:sz w:val="16"/>
          <w:szCs w:val="16"/>
        </w:rPr>
        <w:tab/>
      </w:r>
      <w:r w:rsidR="009A3DF1">
        <w:rPr>
          <w:rFonts w:ascii="Verdana" w:hAnsi="Verdana"/>
          <w:sz w:val="16"/>
          <w:szCs w:val="16"/>
        </w:rPr>
        <w:tab/>
      </w:r>
      <w:r w:rsidR="009A3DF1">
        <w:rPr>
          <w:rFonts w:ascii="Verdana" w:hAnsi="Verdana"/>
          <w:sz w:val="16"/>
          <w:szCs w:val="16"/>
          <w:lang w:eastAsia="zh-CN"/>
        </w:rPr>
        <w:t>Sofort Giftinformationszentrum</w:t>
      </w:r>
      <w:r w:rsidR="009A3DF1" w:rsidRPr="00693B6E">
        <w:rPr>
          <w:rFonts w:ascii="Verdana" w:hAnsi="Verdana"/>
          <w:sz w:val="16"/>
          <w:szCs w:val="16"/>
          <w:lang w:eastAsia="zh-CN"/>
        </w:rPr>
        <w:t>/Arzt anrufen.</w:t>
      </w:r>
    </w:p>
    <w:p w:rsidR="00D841FF" w:rsidRDefault="00D841FF">
      <w:pPr>
        <w:rPr>
          <w:rFonts w:ascii="Verdana" w:hAnsi="Verdana"/>
          <w:lang w:val="de-CH"/>
        </w:rPr>
      </w:pPr>
    </w:p>
    <w:p w:rsidR="00D841FF" w:rsidRDefault="00D841FF">
      <w:pPr>
        <w:rPr>
          <w:rFonts w:ascii="Verdana" w:hAnsi="Verdana"/>
          <w:lang w:val="de-CH"/>
        </w:rPr>
      </w:pPr>
    </w:p>
    <w:p w:rsidR="00624D80" w:rsidRPr="00691402" w:rsidRDefault="00382839">
      <w:pPr>
        <w:rPr>
          <w:rFonts w:ascii="Verdana" w:hAnsi="Verdana"/>
          <w:lang w:val="de-CH"/>
        </w:rPr>
      </w:pPr>
      <w:r w:rsidRPr="00691402">
        <w:rPr>
          <w:rFonts w:ascii="Verdana" w:hAnsi="Verdana"/>
          <w:lang w:val="de-CH"/>
        </w:rPr>
        <w:t>Schule:</w:t>
      </w:r>
    </w:p>
    <w:p w:rsidR="00A66175" w:rsidRPr="00691402" w:rsidRDefault="00A66175">
      <w:pPr>
        <w:rPr>
          <w:rFonts w:ascii="Arial" w:hAnsi="Arial"/>
          <w:sz w:val="24"/>
          <w:lang w:val="de-CH"/>
        </w:rPr>
      </w:pPr>
    </w:p>
    <w:p w:rsidR="001A2459" w:rsidRPr="00691402" w:rsidRDefault="001A2459">
      <w:pPr>
        <w:rPr>
          <w:rFonts w:ascii="Arial" w:hAnsi="Arial"/>
          <w:sz w:val="24"/>
          <w:lang w:val="de-CH"/>
        </w:rPr>
      </w:pPr>
    </w:p>
    <w:p w:rsidR="00FE06F4" w:rsidRDefault="00FE06F4">
      <w:pPr>
        <w:rPr>
          <w:rFonts w:ascii="Arial" w:hAnsi="Arial"/>
          <w:sz w:val="24"/>
          <w:lang w:val="de-CH"/>
        </w:rPr>
      </w:pPr>
    </w:p>
    <w:p w:rsidR="009A3DF1" w:rsidRDefault="009A3DF1">
      <w:pPr>
        <w:rPr>
          <w:rFonts w:ascii="Arial" w:hAnsi="Arial"/>
          <w:sz w:val="24"/>
          <w:lang w:val="de-CH"/>
        </w:rPr>
      </w:pPr>
    </w:p>
    <w:p w:rsidR="00C0045F" w:rsidRPr="00691402" w:rsidRDefault="00C0045F">
      <w:pPr>
        <w:rPr>
          <w:rFonts w:ascii="Arial" w:hAnsi="Arial"/>
          <w:sz w:val="24"/>
          <w:lang w:val="de-CH"/>
        </w:rPr>
      </w:pPr>
    </w:p>
    <w:p w:rsidR="00015609" w:rsidRDefault="00015609">
      <w:pPr>
        <w:rPr>
          <w:rFonts w:ascii="Verdana" w:hAnsi="Verdana"/>
        </w:rPr>
      </w:pPr>
      <w:r w:rsidRPr="00015609">
        <w:rPr>
          <w:rFonts w:ascii="Verdana" w:hAnsi="Verdana"/>
        </w:rPr>
        <w:t>Datum: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  <w:t>Lehrperson: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>
        <w:rPr>
          <w:rFonts w:ascii="Verdana" w:hAnsi="Verdana"/>
        </w:rPr>
        <w:t>Unterschrift:</w:t>
      </w:r>
    </w:p>
    <w:p w:rsidR="00015609" w:rsidRDefault="00015609">
      <w:pPr>
        <w:rPr>
          <w:rFonts w:ascii="Verdana" w:hAnsi="Verdana"/>
        </w:rPr>
      </w:pPr>
    </w:p>
    <w:p w:rsidR="00C0045F" w:rsidRDefault="00C0045F">
      <w:pPr>
        <w:rPr>
          <w:rFonts w:ascii="Verdana" w:hAnsi="Verdana"/>
        </w:rPr>
      </w:pPr>
    </w:p>
    <w:p w:rsidR="009A3DF1" w:rsidRDefault="009A3DF1">
      <w:pPr>
        <w:rPr>
          <w:rFonts w:ascii="Verdana" w:hAnsi="Verdana"/>
        </w:rPr>
      </w:pPr>
    </w:p>
    <w:p w:rsidR="00823ABF" w:rsidRDefault="00823ABF">
      <w:pPr>
        <w:rPr>
          <w:rFonts w:ascii="Verdana" w:hAnsi="Verdana"/>
        </w:rPr>
      </w:pPr>
    </w:p>
    <w:p w:rsidR="009A3DF1" w:rsidRDefault="009A3DF1">
      <w:pPr>
        <w:rPr>
          <w:rFonts w:ascii="Verdana" w:hAnsi="Verdana"/>
        </w:rPr>
      </w:pPr>
    </w:p>
    <w:p w:rsidR="001A2459" w:rsidRDefault="001A2459">
      <w:pPr>
        <w:rPr>
          <w:rFonts w:ascii="Verdana" w:hAnsi="Verdana"/>
        </w:rPr>
      </w:pPr>
    </w:p>
    <w:p w:rsidR="00382839" w:rsidRDefault="00015609" w:rsidP="00D12FDC">
      <w:pPr>
        <w:rPr>
          <w:rFonts w:ascii="Verdana" w:hAnsi="Verdana"/>
        </w:rPr>
      </w:pPr>
      <w:r>
        <w:rPr>
          <w:rFonts w:ascii="Verdana" w:hAnsi="Verdana"/>
        </w:rPr>
        <w:t>Schulstem</w:t>
      </w:r>
      <w:r w:rsidR="00940415">
        <w:rPr>
          <w:rFonts w:ascii="Verdana" w:hAnsi="Verdana"/>
        </w:rPr>
        <w:t>pel:</w:t>
      </w:r>
    </w:p>
    <w:p w:rsidR="00940415" w:rsidRDefault="00940415" w:rsidP="00D12FDC">
      <w:pPr>
        <w:rPr>
          <w:rFonts w:ascii="Verdana" w:hAnsi="Verdana"/>
        </w:rPr>
      </w:pPr>
    </w:p>
    <w:p w:rsidR="004F50E9" w:rsidRDefault="004F50E9" w:rsidP="00D12FDC">
      <w:pPr>
        <w:rPr>
          <w:rFonts w:ascii="Verdana" w:hAnsi="Verdana"/>
        </w:rPr>
      </w:pPr>
    </w:p>
    <w:p w:rsidR="00C0045F" w:rsidRDefault="00C0045F" w:rsidP="00D12FDC">
      <w:pPr>
        <w:rPr>
          <w:rFonts w:ascii="Verdana" w:hAnsi="Verdana"/>
        </w:rPr>
      </w:pPr>
    </w:p>
    <w:p w:rsidR="000E4C38" w:rsidRDefault="000E4C38" w:rsidP="00D12FDC">
      <w:pPr>
        <w:rPr>
          <w:rFonts w:ascii="Verdana" w:hAnsi="Verdana"/>
        </w:rPr>
      </w:pPr>
    </w:p>
    <w:p w:rsidR="009A3DF1" w:rsidRDefault="009A3DF1" w:rsidP="00D12FDC">
      <w:pPr>
        <w:rPr>
          <w:rFonts w:ascii="Verdana" w:hAnsi="Verdana"/>
        </w:rPr>
      </w:pPr>
    </w:p>
    <w:p w:rsidR="009A3DF1" w:rsidRDefault="009A3DF1" w:rsidP="00D12FDC">
      <w:pPr>
        <w:rPr>
          <w:rFonts w:ascii="Verdana" w:hAnsi="Verdana"/>
        </w:rPr>
      </w:pPr>
    </w:p>
    <w:p w:rsidR="009A3DF1" w:rsidRDefault="009A3DF1" w:rsidP="00D12FDC">
      <w:pPr>
        <w:rPr>
          <w:rFonts w:ascii="Verdana" w:hAnsi="Verdana"/>
        </w:rPr>
      </w:pPr>
    </w:p>
    <w:p w:rsidR="009A3DF1" w:rsidRDefault="009A3DF1" w:rsidP="00D12FDC">
      <w:pPr>
        <w:rPr>
          <w:rFonts w:ascii="Verdana" w:hAnsi="Verdana"/>
        </w:rPr>
      </w:pPr>
    </w:p>
    <w:p w:rsidR="009A3DF1" w:rsidRDefault="009A3DF1" w:rsidP="00D12FDC">
      <w:pPr>
        <w:rPr>
          <w:rFonts w:ascii="Verdana" w:hAnsi="Verdana"/>
        </w:rPr>
      </w:pPr>
    </w:p>
    <w:p w:rsidR="009A3DF1" w:rsidRDefault="009A3DF1" w:rsidP="00D12FDC">
      <w:pPr>
        <w:rPr>
          <w:rFonts w:ascii="Verdana" w:hAnsi="Verdana"/>
        </w:rPr>
      </w:pPr>
    </w:p>
    <w:p w:rsidR="000E4C38" w:rsidRDefault="000E4C38" w:rsidP="00D12FDC">
      <w:pPr>
        <w:rPr>
          <w:rFonts w:ascii="Verdana" w:hAnsi="Verdana"/>
        </w:rPr>
      </w:pPr>
    </w:p>
    <w:p w:rsidR="00382839" w:rsidRPr="00DC32FF" w:rsidRDefault="00382839" w:rsidP="00B150DF">
      <w:pPr>
        <w:rPr>
          <w:rFonts w:ascii="Verdana" w:hAnsi="Verdana"/>
          <w:sz w:val="16"/>
          <w:szCs w:val="16"/>
        </w:rPr>
      </w:pPr>
      <w:r w:rsidRPr="00DC32FF">
        <w:rPr>
          <w:rFonts w:ascii="Verdana" w:hAnsi="Verdana"/>
          <w:sz w:val="16"/>
          <w:szCs w:val="16"/>
        </w:rPr>
        <w:t xml:space="preserve">© </w:t>
      </w:r>
      <w:r w:rsidR="00397845" w:rsidRPr="00DC32FF">
        <w:rPr>
          <w:rFonts w:ascii="Verdana" w:hAnsi="Verdana"/>
          <w:sz w:val="16"/>
          <w:szCs w:val="16"/>
        </w:rPr>
        <w:t>Ulrich Wunderlin</w:t>
      </w:r>
      <w:r w:rsidR="00B150DF">
        <w:rPr>
          <w:rFonts w:ascii="Verdana" w:hAnsi="Verdana"/>
          <w:sz w:val="16"/>
          <w:szCs w:val="16"/>
        </w:rPr>
        <w:t xml:space="preserve"> / Ateliersch</w:t>
      </w:r>
      <w:r w:rsidR="004044D6">
        <w:rPr>
          <w:rFonts w:ascii="Verdana" w:hAnsi="Verdana"/>
          <w:sz w:val="16"/>
          <w:szCs w:val="16"/>
        </w:rPr>
        <w:t>ule Zürich / Erstelldatum: 12</w:t>
      </w:r>
      <w:r w:rsidR="00133075">
        <w:rPr>
          <w:rFonts w:ascii="Verdana" w:hAnsi="Verdana"/>
          <w:sz w:val="16"/>
          <w:szCs w:val="16"/>
        </w:rPr>
        <w:t>.10</w:t>
      </w:r>
      <w:r w:rsidR="00B150DF">
        <w:rPr>
          <w:rFonts w:ascii="Verdana" w:hAnsi="Verdana"/>
          <w:sz w:val="16"/>
          <w:szCs w:val="16"/>
        </w:rPr>
        <w:t>.2015</w:t>
      </w:r>
    </w:p>
    <w:p w:rsidR="0024642C" w:rsidRPr="00BF4696" w:rsidRDefault="00F068ED" w:rsidP="0024642C">
      <w:pPr>
        <w:rPr>
          <w:rFonts w:ascii="Verdana" w:hAnsi="Verdana"/>
        </w:rPr>
      </w:pPr>
      <w:r>
        <w:rPr>
          <w:rFonts w:ascii="Arial" w:hAnsi="Arial"/>
          <w:sz w:val="24"/>
        </w:rPr>
        <w:t>_________________</w:t>
      </w:r>
      <w:r w:rsidR="001653C7">
        <w:rPr>
          <w:rFonts w:ascii="Arial" w:hAnsi="Arial"/>
          <w:sz w:val="24"/>
        </w:rPr>
        <w:t>________</w:t>
      </w:r>
      <w:r w:rsidR="007D2515">
        <w:rPr>
          <w:rFonts w:ascii="Arial" w:hAnsi="Arial"/>
          <w:sz w:val="24"/>
        </w:rPr>
        <w:t>__</w:t>
      </w:r>
      <w:r w:rsidR="00CB37B4">
        <w:rPr>
          <w:rFonts w:ascii="Arial" w:hAnsi="Arial"/>
          <w:sz w:val="24"/>
        </w:rPr>
        <w:t>___________</w:t>
      </w:r>
      <w:r w:rsidR="007D2515">
        <w:rPr>
          <w:rFonts w:ascii="Arial" w:hAnsi="Arial"/>
          <w:sz w:val="24"/>
        </w:rPr>
        <w:t>______________________________</w:t>
      </w:r>
      <w:r w:rsidR="00CB37B4">
        <w:rPr>
          <w:rFonts w:ascii="Arial" w:hAnsi="Arial"/>
          <w:sz w:val="24"/>
        </w:rPr>
        <w:t>_</w:t>
      </w:r>
      <w:r w:rsidR="00397845">
        <w:rPr>
          <w:rFonts w:ascii="Arial" w:hAnsi="Arial"/>
          <w:sz w:val="24"/>
        </w:rPr>
        <w:t>_________</w:t>
      </w:r>
    </w:p>
    <w:sectPr w:rsidR="0024642C" w:rsidRPr="00BF4696" w:rsidSect="00015609">
      <w:headerReference w:type="default" r:id="rId13"/>
      <w:footerReference w:type="default" r:id="rId14"/>
      <w:pgSz w:w="11906" w:h="16838"/>
      <w:pgMar w:top="510" w:right="720" w:bottom="720" w:left="720" w:header="51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CB3" w:rsidRDefault="008E1CB3" w:rsidP="00015609">
      <w:r>
        <w:separator/>
      </w:r>
    </w:p>
  </w:endnote>
  <w:endnote w:type="continuationSeparator" w:id="0">
    <w:p w:rsidR="008E1CB3" w:rsidRDefault="008E1CB3" w:rsidP="00015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878" w:rsidRPr="00382839" w:rsidRDefault="00F01878" w:rsidP="00382839">
    <w:pPr>
      <w:jc w:val="center"/>
      <w:rPr>
        <w:rFonts w:ascii="Verdana" w:hAnsi="Verdana"/>
        <w:b/>
        <w:noProof/>
        <w:color w:val="C00000"/>
        <w:sz w:val="16"/>
        <w:szCs w:val="16"/>
        <w:lang w:val="de-CH"/>
      </w:rPr>
    </w:pP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edition waldorf   </w:t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  <w:t xml:space="preserve">  </w:t>
    </w:r>
    <w:r w:rsidRPr="00382839">
      <w:rPr>
        <w:noProof/>
        <w:sz w:val="16"/>
        <w:szCs w:val="16"/>
        <w:lang w:val="de-CH"/>
      </w:rPr>
      <w:drawing>
        <wp:inline distT="0" distB="0" distL="0" distR="0">
          <wp:extent cx="809625" cy="331047"/>
          <wp:effectExtent l="19050" t="0" r="9525" b="0"/>
          <wp:docPr id="2" name="Bild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3310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     </w:t>
    </w:r>
    <w:r>
      <w:rPr>
        <w:rFonts w:ascii="Verdana" w:hAnsi="Verdana"/>
        <w:b/>
        <w:noProof/>
        <w:color w:val="C00000"/>
        <w:sz w:val="16"/>
        <w:szCs w:val="16"/>
        <w:lang w:val="de-CH"/>
      </w:rPr>
      <w:tab/>
    </w:r>
    <w:r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>Pädagogische Forschungsstelle Stuttgart</w:t>
    </w:r>
  </w:p>
  <w:p w:rsidR="00F01878" w:rsidRPr="00382839" w:rsidRDefault="00F01878">
    <w:pPr>
      <w:pStyle w:val="Fuzeile"/>
      <w:rPr>
        <w:sz w:val="16"/>
        <w:szCs w:val="16"/>
      </w:rPr>
    </w:pPr>
  </w:p>
  <w:p w:rsidR="00F01878" w:rsidRDefault="00F01878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CB3" w:rsidRDefault="008E1CB3" w:rsidP="00015609">
      <w:r>
        <w:separator/>
      </w:r>
    </w:p>
  </w:footnote>
  <w:footnote w:type="continuationSeparator" w:id="0">
    <w:p w:rsidR="008E1CB3" w:rsidRDefault="008E1CB3" w:rsidP="00015609">
      <w:r>
        <w:continuationSeparator/>
      </w:r>
    </w:p>
  </w:footnote>
  <w:footnote w:id="1">
    <w:p w:rsidR="00E434E0" w:rsidRPr="00BF4696" w:rsidRDefault="00E434E0" w:rsidP="00E434E0">
      <w:pPr>
        <w:pStyle w:val="Funotentext"/>
        <w:rPr>
          <w:lang w:val="de-CH"/>
        </w:rPr>
      </w:pPr>
      <w:r>
        <w:rPr>
          <w:rStyle w:val="Funotenzeichen"/>
        </w:rPr>
        <w:footnoteRef/>
      </w:r>
      <w:r>
        <w:t xml:space="preserve"> </w:t>
      </w:r>
      <w:r>
        <w:rPr>
          <w:lang w:val="de-CH"/>
        </w:rPr>
        <w:t>Angaben nach Gestis-Stoffdatenbank, basierend auf den Produktangaben von Sigma-Aldrich (06.10.2015)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878" w:rsidRDefault="00F01878" w:rsidP="00015609">
    <w:pPr>
      <w:pStyle w:val="Kopfzeile"/>
      <w:tabs>
        <w:tab w:val="clear" w:pos="4536"/>
        <w:tab w:val="clear" w:pos="9072"/>
        <w:tab w:val="left" w:pos="3540"/>
      </w:tabs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ab/>
    </w:r>
    <w:r w:rsidRPr="00015609">
      <w:rPr>
        <w:rFonts w:asciiTheme="majorHAnsi" w:eastAsiaTheme="majorEastAsia" w:hAnsiTheme="majorHAnsi" w:cstheme="majorBidi"/>
        <w:noProof/>
        <w:lang w:val="de-CH"/>
      </w:rPr>
      <w:drawing>
        <wp:inline distT="0" distB="0" distL="0" distR="0">
          <wp:extent cx="1555988" cy="409575"/>
          <wp:effectExtent l="19050" t="0" r="6112" b="0"/>
          <wp:docPr id="3" name="Bild 1" descr="http://www.waldorfschule.de/fileadmin/templates/img/bund-der-freien-waldorfschulen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waldorfschule.de/fileadmin/templates/img/bund-der-freien-waldorfschulen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059" cy="4148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01878" w:rsidRDefault="00153618" w:rsidP="00015609">
    <w:pPr>
      <w:pStyle w:val="Kopfzeile"/>
      <w:tabs>
        <w:tab w:val="clear" w:pos="4536"/>
        <w:tab w:val="clear" w:pos="9072"/>
        <w:tab w:val="left" w:pos="8445"/>
      </w:tabs>
    </w:pPr>
    <w:r w:rsidRPr="00153618">
      <w:rPr>
        <w:rFonts w:asciiTheme="majorHAnsi" w:eastAsiaTheme="majorEastAsia" w:hAnsiTheme="majorHAnsi" w:cstheme="majorBidi"/>
        <w:lang w:eastAsia="zh-TW"/>
      </w:rPr>
      <w:pict>
        <v:group id="_x0000_s4099" style="position:absolute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100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2f5496 [2408]"/>
          <v:rect id="_x0000_s4101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Pr="00153618">
      <w:rPr>
        <w:rFonts w:asciiTheme="majorHAnsi" w:eastAsiaTheme="majorEastAsia" w:hAnsiTheme="majorHAnsi" w:cstheme="majorBidi"/>
        <w:lang w:eastAsia="zh-TW"/>
      </w:rPr>
      <w:pict>
        <v:rect id="_x0000_s4098" style="position:absolute;margin-left:0;margin-top:0;width:7.15pt;height:64pt;z-index:251661312;mso-height-percent:900;mso-position-horizontal:center;mso-position-horizontal-relative:right-margin-area;mso-position-vertical:top;mso-position-vertical-relative:page;mso-height-percent:900;mso-height-relative:top-margin-area" fillcolor="#4472c4 [3208]" strokecolor="#1f3763 [1608]">
          <w10:wrap anchorx="page" anchory="page"/>
        </v:rect>
      </w:pict>
    </w:r>
    <w:r w:rsidRPr="00153618">
      <w:rPr>
        <w:rFonts w:asciiTheme="majorHAnsi" w:eastAsiaTheme="majorEastAsia" w:hAnsiTheme="majorHAnsi" w:cstheme="majorBidi"/>
        <w:lang w:eastAsia="zh-TW"/>
      </w:rPr>
      <w:pict>
        <v:rect id="_x0000_s4097" style="position:absolute;margin-left:0;margin-top:0;width:7.15pt;height:64pt;z-index:251660288;mso-height-percent:900;mso-position-horizontal:center;mso-position-horizontal-relative:left-margin-area;mso-position-vertical:top;mso-position-vertical-relative:page;mso-height-percent:900;mso-height-relative:top-margin-area" fillcolor="#4472c4 [3208]" strokecolor="#1f3763 [1608]">
          <w10:wrap anchorx="margin" anchory="page"/>
        </v:rect>
      </w:pict>
    </w:r>
    <w:r w:rsidR="00F01878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850D9"/>
    <w:multiLevelType w:val="hybridMultilevel"/>
    <w:tmpl w:val="FD32EDB6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DA0150"/>
    <w:multiLevelType w:val="hybridMultilevel"/>
    <w:tmpl w:val="CCAC83FA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2"/>
    <o:shapelayout v:ext="edit">
      <o:idmap v:ext="edit" data="4"/>
      <o:rules v:ext="edit">
        <o:r id="V:Rule2" type="connector" idref="#_x0000_s410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5786A"/>
    <w:rsid w:val="00015609"/>
    <w:rsid w:val="0001747E"/>
    <w:rsid w:val="00032FD1"/>
    <w:rsid w:val="00047294"/>
    <w:rsid w:val="00051F72"/>
    <w:rsid w:val="00067754"/>
    <w:rsid w:val="000769AF"/>
    <w:rsid w:val="00094BA1"/>
    <w:rsid w:val="0009707E"/>
    <w:rsid w:val="000B28A9"/>
    <w:rsid w:val="000D37C8"/>
    <w:rsid w:val="000E4C38"/>
    <w:rsid w:val="000F5CEC"/>
    <w:rsid w:val="001005CA"/>
    <w:rsid w:val="00112DC4"/>
    <w:rsid w:val="00114B85"/>
    <w:rsid w:val="001228E7"/>
    <w:rsid w:val="00132D02"/>
    <w:rsid w:val="00133075"/>
    <w:rsid w:val="00142B91"/>
    <w:rsid w:val="00143396"/>
    <w:rsid w:val="00153618"/>
    <w:rsid w:val="001653C7"/>
    <w:rsid w:val="00173ECE"/>
    <w:rsid w:val="001A2459"/>
    <w:rsid w:val="001A6020"/>
    <w:rsid w:val="001A6298"/>
    <w:rsid w:val="001C32D5"/>
    <w:rsid w:val="001E1C19"/>
    <w:rsid w:val="001E2122"/>
    <w:rsid w:val="001E53A7"/>
    <w:rsid w:val="001F0F23"/>
    <w:rsid w:val="001F31CE"/>
    <w:rsid w:val="001F4B5D"/>
    <w:rsid w:val="00221ED2"/>
    <w:rsid w:val="002328B6"/>
    <w:rsid w:val="0024642C"/>
    <w:rsid w:val="002579DB"/>
    <w:rsid w:val="00260D73"/>
    <w:rsid w:val="00266018"/>
    <w:rsid w:val="002A3BB0"/>
    <w:rsid w:val="002C07A8"/>
    <w:rsid w:val="002C1D5C"/>
    <w:rsid w:val="002D2B86"/>
    <w:rsid w:val="002E3A90"/>
    <w:rsid w:val="002E3B1E"/>
    <w:rsid w:val="00327DA0"/>
    <w:rsid w:val="003372CF"/>
    <w:rsid w:val="00350993"/>
    <w:rsid w:val="00363754"/>
    <w:rsid w:val="00366065"/>
    <w:rsid w:val="0037363D"/>
    <w:rsid w:val="0038166A"/>
    <w:rsid w:val="00382839"/>
    <w:rsid w:val="00394555"/>
    <w:rsid w:val="00397845"/>
    <w:rsid w:val="003A3231"/>
    <w:rsid w:val="003A3BDB"/>
    <w:rsid w:val="003A4B30"/>
    <w:rsid w:val="003C1F6C"/>
    <w:rsid w:val="003C6E9E"/>
    <w:rsid w:val="003D1449"/>
    <w:rsid w:val="003D2920"/>
    <w:rsid w:val="003F346F"/>
    <w:rsid w:val="004044D6"/>
    <w:rsid w:val="0041466B"/>
    <w:rsid w:val="004420D1"/>
    <w:rsid w:val="00443BF4"/>
    <w:rsid w:val="004514FE"/>
    <w:rsid w:val="00456B7F"/>
    <w:rsid w:val="0046211C"/>
    <w:rsid w:val="004661FE"/>
    <w:rsid w:val="00467D3E"/>
    <w:rsid w:val="004815CD"/>
    <w:rsid w:val="00486C67"/>
    <w:rsid w:val="00491344"/>
    <w:rsid w:val="00491D80"/>
    <w:rsid w:val="00495A76"/>
    <w:rsid w:val="004A0699"/>
    <w:rsid w:val="004B4FF4"/>
    <w:rsid w:val="004D5A9F"/>
    <w:rsid w:val="004F50E9"/>
    <w:rsid w:val="004F5314"/>
    <w:rsid w:val="00523D26"/>
    <w:rsid w:val="00527DE1"/>
    <w:rsid w:val="005643F9"/>
    <w:rsid w:val="005759A4"/>
    <w:rsid w:val="00583E61"/>
    <w:rsid w:val="005A207F"/>
    <w:rsid w:val="005A4729"/>
    <w:rsid w:val="005D0F1C"/>
    <w:rsid w:val="005E2480"/>
    <w:rsid w:val="006133D7"/>
    <w:rsid w:val="0061614F"/>
    <w:rsid w:val="006235DF"/>
    <w:rsid w:val="00624D80"/>
    <w:rsid w:val="006263D1"/>
    <w:rsid w:val="00637452"/>
    <w:rsid w:val="006442F0"/>
    <w:rsid w:val="00655BBC"/>
    <w:rsid w:val="00691402"/>
    <w:rsid w:val="006E514C"/>
    <w:rsid w:val="006F371F"/>
    <w:rsid w:val="006F5584"/>
    <w:rsid w:val="006F6624"/>
    <w:rsid w:val="0070507A"/>
    <w:rsid w:val="0071582C"/>
    <w:rsid w:val="00721A74"/>
    <w:rsid w:val="007423E0"/>
    <w:rsid w:val="00751ABE"/>
    <w:rsid w:val="00765A51"/>
    <w:rsid w:val="00765C0E"/>
    <w:rsid w:val="007666EF"/>
    <w:rsid w:val="0078017E"/>
    <w:rsid w:val="007859D3"/>
    <w:rsid w:val="00795230"/>
    <w:rsid w:val="007B7972"/>
    <w:rsid w:val="007D2515"/>
    <w:rsid w:val="007D295C"/>
    <w:rsid w:val="007D5415"/>
    <w:rsid w:val="007E3C67"/>
    <w:rsid w:val="007F5E68"/>
    <w:rsid w:val="0080352E"/>
    <w:rsid w:val="00806A16"/>
    <w:rsid w:val="00812A15"/>
    <w:rsid w:val="00816966"/>
    <w:rsid w:val="00823ABF"/>
    <w:rsid w:val="008343F4"/>
    <w:rsid w:val="008441A4"/>
    <w:rsid w:val="0085786A"/>
    <w:rsid w:val="00875E4E"/>
    <w:rsid w:val="008830AE"/>
    <w:rsid w:val="008B5534"/>
    <w:rsid w:val="008B7789"/>
    <w:rsid w:val="008C4A27"/>
    <w:rsid w:val="008C595D"/>
    <w:rsid w:val="008C7699"/>
    <w:rsid w:val="008D16D1"/>
    <w:rsid w:val="008E1CB3"/>
    <w:rsid w:val="008F4F72"/>
    <w:rsid w:val="00907BD8"/>
    <w:rsid w:val="0091646F"/>
    <w:rsid w:val="009253B0"/>
    <w:rsid w:val="00931F53"/>
    <w:rsid w:val="00933E7F"/>
    <w:rsid w:val="00935B2D"/>
    <w:rsid w:val="00935CF4"/>
    <w:rsid w:val="00940415"/>
    <w:rsid w:val="009504C4"/>
    <w:rsid w:val="009550B8"/>
    <w:rsid w:val="009616A4"/>
    <w:rsid w:val="00962356"/>
    <w:rsid w:val="00964841"/>
    <w:rsid w:val="0097293F"/>
    <w:rsid w:val="009774FC"/>
    <w:rsid w:val="009777F9"/>
    <w:rsid w:val="00993BD6"/>
    <w:rsid w:val="009A3DF1"/>
    <w:rsid w:val="009B4CC7"/>
    <w:rsid w:val="009C7CC5"/>
    <w:rsid w:val="009D50A3"/>
    <w:rsid w:val="009D57AA"/>
    <w:rsid w:val="009D5943"/>
    <w:rsid w:val="009D6827"/>
    <w:rsid w:val="009F50EC"/>
    <w:rsid w:val="009F52EC"/>
    <w:rsid w:val="00A0420A"/>
    <w:rsid w:val="00A1039B"/>
    <w:rsid w:val="00A11E01"/>
    <w:rsid w:val="00A1642E"/>
    <w:rsid w:val="00A268D1"/>
    <w:rsid w:val="00A33993"/>
    <w:rsid w:val="00A427C9"/>
    <w:rsid w:val="00A451E5"/>
    <w:rsid w:val="00A505D4"/>
    <w:rsid w:val="00A54CA1"/>
    <w:rsid w:val="00A57BC7"/>
    <w:rsid w:val="00A6055C"/>
    <w:rsid w:val="00A645BB"/>
    <w:rsid w:val="00A66175"/>
    <w:rsid w:val="00A70890"/>
    <w:rsid w:val="00A77634"/>
    <w:rsid w:val="00A8046D"/>
    <w:rsid w:val="00A87A4A"/>
    <w:rsid w:val="00A91936"/>
    <w:rsid w:val="00AA17A6"/>
    <w:rsid w:val="00AA3E4D"/>
    <w:rsid w:val="00AC2676"/>
    <w:rsid w:val="00AC37A7"/>
    <w:rsid w:val="00AC60B9"/>
    <w:rsid w:val="00AE4E6E"/>
    <w:rsid w:val="00AF56DE"/>
    <w:rsid w:val="00B03BAF"/>
    <w:rsid w:val="00B03E55"/>
    <w:rsid w:val="00B11E40"/>
    <w:rsid w:val="00B150DF"/>
    <w:rsid w:val="00B212F4"/>
    <w:rsid w:val="00B308B5"/>
    <w:rsid w:val="00B357DC"/>
    <w:rsid w:val="00B40645"/>
    <w:rsid w:val="00B4178F"/>
    <w:rsid w:val="00B5112C"/>
    <w:rsid w:val="00B567D5"/>
    <w:rsid w:val="00B61890"/>
    <w:rsid w:val="00B65545"/>
    <w:rsid w:val="00B83007"/>
    <w:rsid w:val="00BF4696"/>
    <w:rsid w:val="00BF7628"/>
    <w:rsid w:val="00C0045F"/>
    <w:rsid w:val="00C02843"/>
    <w:rsid w:val="00C037DB"/>
    <w:rsid w:val="00C3557D"/>
    <w:rsid w:val="00C6436B"/>
    <w:rsid w:val="00C676B2"/>
    <w:rsid w:val="00C93395"/>
    <w:rsid w:val="00CB37B4"/>
    <w:rsid w:val="00CC2C00"/>
    <w:rsid w:val="00CC5350"/>
    <w:rsid w:val="00CF4E87"/>
    <w:rsid w:val="00D06D71"/>
    <w:rsid w:val="00D10BE0"/>
    <w:rsid w:val="00D12FDC"/>
    <w:rsid w:val="00D20C5C"/>
    <w:rsid w:val="00D235EF"/>
    <w:rsid w:val="00D27A61"/>
    <w:rsid w:val="00D30D27"/>
    <w:rsid w:val="00D47B94"/>
    <w:rsid w:val="00D566D8"/>
    <w:rsid w:val="00D65C9C"/>
    <w:rsid w:val="00D841FF"/>
    <w:rsid w:val="00D87AC5"/>
    <w:rsid w:val="00D906C4"/>
    <w:rsid w:val="00DA05BF"/>
    <w:rsid w:val="00DA0844"/>
    <w:rsid w:val="00DA777A"/>
    <w:rsid w:val="00DC32FF"/>
    <w:rsid w:val="00DD3B60"/>
    <w:rsid w:val="00DE7AF4"/>
    <w:rsid w:val="00E036A9"/>
    <w:rsid w:val="00E167D3"/>
    <w:rsid w:val="00E21A52"/>
    <w:rsid w:val="00E22334"/>
    <w:rsid w:val="00E23B7A"/>
    <w:rsid w:val="00E434E0"/>
    <w:rsid w:val="00E541C2"/>
    <w:rsid w:val="00E572E1"/>
    <w:rsid w:val="00EA02BC"/>
    <w:rsid w:val="00EA5663"/>
    <w:rsid w:val="00EA79C0"/>
    <w:rsid w:val="00EB007D"/>
    <w:rsid w:val="00EC11B3"/>
    <w:rsid w:val="00F01878"/>
    <w:rsid w:val="00F036E5"/>
    <w:rsid w:val="00F068ED"/>
    <w:rsid w:val="00F122A5"/>
    <w:rsid w:val="00F30D44"/>
    <w:rsid w:val="00F33F91"/>
    <w:rsid w:val="00F616F0"/>
    <w:rsid w:val="00F70AA6"/>
    <w:rsid w:val="00F81050"/>
    <w:rsid w:val="00FA62A8"/>
    <w:rsid w:val="00FA688E"/>
    <w:rsid w:val="00FD4153"/>
    <w:rsid w:val="00FD6C90"/>
    <w:rsid w:val="00FE06F4"/>
    <w:rsid w:val="00FF0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5350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B4FF4"/>
    <w:rPr>
      <w:color w:val="004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35E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235EF"/>
    <w:rPr>
      <w:rFonts w:ascii="Segoe UI" w:hAnsi="Segoe UI" w:cs="Segoe UI"/>
      <w:sz w:val="18"/>
      <w:szCs w:val="18"/>
      <w:lang w:val="de-DE"/>
    </w:rPr>
  </w:style>
  <w:style w:type="table" w:styleId="Tabellengitternetz">
    <w:name w:val="Table Grid"/>
    <w:basedOn w:val="NormaleTabelle"/>
    <w:uiPriority w:val="39"/>
    <w:rsid w:val="00DD3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Raster-Akzent2">
    <w:name w:val="Light Grid Accent 2"/>
    <w:basedOn w:val="NormaleTabelle"/>
    <w:uiPriority w:val="62"/>
    <w:rsid w:val="00015609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ittleresRaster1-Akzent2">
    <w:name w:val="Medium Grid 1 Accent 2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ttleresRaster1-Akzent5">
    <w:name w:val="Medium Grid 1 Accent 5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15609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15609"/>
    <w:rPr>
      <w:lang w:val="de-DE"/>
    </w:rPr>
  </w:style>
  <w:style w:type="paragraph" w:styleId="KeinLeerraum">
    <w:name w:val="No Spacing"/>
    <w:link w:val="KeinLeerraumZchn"/>
    <w:uiPriority w:val="1"/>
    <w:qFormat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table" w:styleId="MittleresRaster1-Akzent6">
    <w:name w:val="Medium Grid 1 Accent 6"/>
    <w:basedOn w:val="NormaleTabelle"/>
    <w:uiPriority w:val="67"/>
    <w:rsid w:val="008C7699"/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BF4696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F4696"/>
    <w:rPr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BF469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C0A34-78A5-4F4A-AD92-8ED2DE71F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533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Gefährdungsbeurteilung</vt:lpstr>
    </vt:vector>
  </TitlesOfParts>
  <Company>Lehrmittelwerkstatt Bio/Che</Company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Gefährdungsbeurteilung</dc:title>
  <dc:creator>Ulrich Wunderlin</dc:creator>
  <cp:lastModifiedBy>Ulrich</cp:lastModifiedBy>
  <cp:revision>4</cp:revision>
  <cp:lastPrinted>2013-12-03T11:51:00Z</cp:lastPrinted>
  <dcterms:created xsi:type="dcterms:W3CDTF">2015-10-12T13:33:00Z</dcterms:created>
  <dcterms:modified xsi:type="dcterms:W3CDTF">2015-10-16T10:27:00Z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1230208726</vt:i4>
  </property>
</Properties>
</file>