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7640D9"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1E281D">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115801">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7F5E68">
        <w:rPr>
          <w:rFonts w:ascii="Verdana" w:hAnsi="Verdana"/>
          <w:b/>
        </w:rPr>
        <w:tab/>
        <w:t>9</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DD3CF6">
        <w:rPr>
          <w:rFonts w:ascii="Verdana" w:hAnsi="Verdana"/>
          <w:b/>
        </w:rPr>
        <w:t xml:space="preserve">Die Reihe der Alkohole </w:t>
      </w:r>
      <w:r w:rsidR="007640D9">
        <w:rPr>
          <w:rFonts w:ascii="Verdana" w:hAnsi="Verdana"/>
          <w:b/>
        </w:rPr>
        <w:t>(</w:t>
      </w:r>
      <w:r w:rsidR="00DD3CF6">
        <w:rPr>
          <w:rFonts w:ascii="Verdana" w:hAnsi="Verdana"/>
          <w:b/>
        </w:rPr>
        <w:t>4.3</w:t>
      </w:r>
      <w:r w:rsidR="007640D9">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276F4B">
        <w:rPr>
          <w:rFonts w:ascii="Verdana" w:hAnsi="Verdana"/>
          <w:b/>
        </w:rPr>
        <w:t>1</w:t>
      </w:r>
      <w:r w:rsidR="00493691">
        <w:rPr>
          <w:rFonts w:ascii="Verdana" w:hAnsi="Verdana"/>
          <w:b/>
        </w:rPr>
        <w:t>85</w:t>
      </w:r>
    </w:p>
    <w:p w:rsidR="00397845" w:rsidRDefault="00397845">
      <w:pPr>
        <w:rPr>
          <w:rFonts w:ascii="Arial" w:hAnsi="Arial"/>
          <w:sz w:val="24"/>
        </w:rPr>
      </w:pPr>
    </w:p>
    <w:p w:rsidR="00624D80" w:rsidRDefault="00115801">
      <w:pPr>
        <w:rPr>
          <w:rFonts w:ascii="Arial" w:hAnsi="Arial"/>
          <w:sz w:val="24"/>
        </w:rPr>
      </w:pPr>
      <w:r w:rsidRPr="00115801">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030614" w:rsidRDefault="00C123E5" w:rsidP="0078017E">
                  <w:pPr>
                    <w:rPr>
                      <w:rFonts w:ascii="Arial" w:hAnsi="Arial"/>
                      <w:sz w:val="24"/>
                      <w:szCs w:val="24"/>
                      <w:lang w:val="de-CH"/>
                    </w:rPr>
                  </w:pPr>
                  <w:r>
                    <w:rPr>
                      <w:rFonts w:ascii="Arial" w:hAnsi="Arial"/>
                      <w:sz w:val="24"/>
                      <w:szCs w:val="24"/>
                      <w:lang w:val="de-CH"/>
                    </w:rPr>
                    <w:t>X</w:t>
                  </w:r>
                </w:p>
              </w:txbxContent>
            </v:textbox>
          </v:shape>
        </w:pict>
      </w:r>
      <w:r w:rsidRPr="00115801">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030614" w:rsidRDefault="00030614" w:rsidP="0078017E">
                  <w:pPr>
                    <w:rPr>
                      <w:rFonts w:ascii="Arial" w:hAnsi="Arial"/>
                      <w:sz w:val="24"/>
                      <w:szCs w:val="24"/>
                      <w:lang w:val="de-CH"/>
                    </w:rPr>
                  </w:pPr>
                  <w:r>
                    <w:rPr>
                      <w:rFonts w:ascii="Arial" w:hAnsi="Arial"/>
                      <w:sz w:val="24"/>
                      <w:szCs w:val="24"/>
                      <w:lang w:val="de-CH"/>
                    </w:rPr>
                    <w:t>X</w:t>
                  </w:r>
                </w:p>
              </w:txbxContent>
            </v:textbox>
          </v:shape>
        </w:pict>
      </w:r>
      <w:r w:rsidRPr="00115801">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030614" w:rsidRDefault="000A7020" w:rsidP="0078017E">
                  <w:pPr>
                    <w:rPr>
                      <w:rFonts w:ascii="Arial" w:hAnsi="Arial"/>
                      <w:sz w:val="24"/>
                      <w:szCs w:val="24"/>
                      <w:lang w:val="de-CH"/>
                    </w:rPr>
                  </w:pPr>
                  <w:r>
                    <w:rPr>
                      <w:rFonts w:ascii="Arial" w:hAnsi="Arial"/>
                      <w:sz w:val="24"/>
                      <w:szCs w:val="24"/>
                      <w:lang w:val="de-CH"/>
                    </w:rPr>
                    <w:t>3</w:t>
                  </w:r>
                </w:p>
              </w:txbxContent>
            </v:textbox>
          </v:shape>
        </w:pict>
      </w:r>
    </w:p>
    <w:p w:rsidR="00D65C9C" w:rsidRPr="00500FC5" w:rsidRDefault="00D65C9C">
      <w:pPr>
        <w:rPr>
          <w:rFonts w:ascii="Arial" w:hAnsi="Arial"/>
          <w:b/>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500FC5">
        <w:rPr>
          <w:rFonts w:ascii="Verdana" w:hAnsi="Verdana"/>
        </w:rPr>
        <w:t xml:space="preserve">         </w:t>
      </w:r>
      <w:r w:rsidR="00C123E5">
        <w:rPr>
          <w:rFonts w:ascii="Verdana" w:hAnsi="Verdana"/>
          <w:b/>
        </w:rPr>
        <w:t>Methanol f</w:t>
      </w:r>
      <w:r w:rsidR="000A7020" w:rsidRPr="000A7020">
        <w:rPr>
          <w:rFonts w:ascii="Verdana" w:hAnsi="Verdana"/>
          <w:b/>
        </w:rPr>
        <w:t xml:space="preserve">ür Schüler </w:t>
      </w:r>
      <w:r w:rsidR="00C123E5">
        <w:rPr>
          <w:rFonts w:ascii="Verdana" w:hAnsi="Verdana"/>
          <w:b/>
        </w:rPr>
        <w:t xml:space="preserve">                                                                            </w:t>
      </w:r>
      <w:r w:rsidR="00C123E5">
        <w:rPr>
          <w:rFonts w:ascii="Verdana" w:hAnsi="Verdana"/>
          <w:b/>
        </w:rPr>
        <w:tab/>
      </w:r>
      <w:r w:rsidR="00C123E5">
        <w:rPr>
          <w:rFonts w:ascii="Verdana" w:hAnsi="Verdana"/>
          <w:b/>
        </w:rPr>
        <w:tab/>
      </w:r>
      <w:r w:rsidR="00C123E5">
        <w:rPr>
          <w:rFonts w:ascii="Verdana" w:hAnsi="Verdana"/>
          <w:b/>
        </w:rPr>
        <w:tab/>
      </w:r>
      <w:r w:rsidR="00C123E5">
        <w:rPr>
          <w:rFonts w:ascii="Verdana" w:hAnsi="Verdana"/>
          <w:b/>
        </w:rPr>
        <w:tab/>
      </w:r>
      <w:r w:rsidR="00C123E5">
        <w:rPr>
          <w:rFonts w:ascii="Verdana" w:hAnsi="Verdana"/>
          <w:b/>
        </w:rPr>
        <w:tab/>
      </w:r>
      <w:r w:rsidR="00C123E5">
        <w:rPr>
          <w:rFonts w:ascii="Verdana" w:hAnsi="Verdana"/>
          <w:b/>
        </w:rPr>
        <w:tab/>
      </w:r>
      <w:r w:rsidR="00C123E5">
        <w:rPr>
          <w:rFonts w:ascii="Verdana" w:hAnsi="Verdana"/>
          <w:b/>
        </w:rPr>
        <w:tab/>
      </w:r>
      <w:r w:rsidR="00C123E5">
        <w:rPr>
          <w:rFonts w:ascii="Verdana" w:hAnsi="Verdana"/>
          <w:b/>
        </w:rPr>
        <w:tab/>
      </w:r>
      <w:r w:rsidR="00C123E5">
        <w:rPr>
          <w:rFonts w:ascii="Verdana" w:hAnsi="Verdana"/>
          <w:b/>
        </w:rPr>
        <w:tab/>
      </w:r>
      <w:r w:rsidR="00C123E5">
        <w:rPr>
          <w:rFonts w:ascii="Verdana" w:hAnsi="Verdana"/>
          <w:b/>
        </w:rPr>
        <w:tab/>
        <w:t xml:space="preserve">    </w:t>
      </w:r>
      <w:r w:rsidR="000A7020" w:rsidRPr="000A7020">
        <w:rPr>
          <w:rFonts w:ascii="Verdana" w:hAnsi="Verdana"/>
          <w:b/>
        </w:rPr>
        <w:t>verboten</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276"/>
        <w:gridCol w:w="1701"/>
        <w:gridCol w:w="1701"/>
        <w:gridCol w:w="850"/>
        <w:gridCol w:w="1843"/>
        <w:gridCol w:w="1218"/>
      </w:tblGrid>
      <w:tr w:rsidR="00A1039B" w:rsidTr="00C63CB2">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0"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A759F8">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8F2239" w:rsidRPr="007675D1" w:rsidTr="00DD3CF6">
        <w:trPr>
          <w:cnfStyle w:val="000000100000"/>
          <w:trHeight w:val="708"/>
        </w:trPr>
        <w:tc>
          <w:tcPr>
            <w:cnfStyle w:val="001000000000"/>
            <w:tcW w:w="2093" w:type="dxa"/>
          </w:tcPr>
          <w:p w:rsidR="008F2239" w:rsidRPr="00623F94" w:rsidRDefault="000A7020" w:rsidP="001D06F4">
            <w:pPr>
              <w:rPr>
                <w:rFonts w:ascii="Verdana" w:hAnsi="Verdana"/>
                <w:b w:val="0"/>
              </w:rPr>
            </w:pPr>
            <w:r>
              <w:rPr>
                <w:rFonts w:ascii="Verdana" w:hAnsi="Verdana"/>
                <w:b w:val="0"/>
              </w:rPr>
              <w:t>Me</w:t>
            </w:r>
            <w:r w:rsidR="008F2239">
              <w:rPr>
                <w:rFonts w:ascii="Verdana" w:hAnsi="Verdana"/>
                <w:b w:val="0"/>
              </w:rPr>
              <w:t xml:space="preserve">thanol </w:t>
            </w:r>
          </w:p>
        </w:tc>
        <w:tc>
          <w:tcPr>
            <w:tcW w:w="1276" w:type="dxa"/>
          </w:tcPr>
          <w:p w:rsidR="008F2239" w:rsidRPr="00623F94" w:rsidRDefault="000A7020" w:rsidP="001D06F4">
            <w:pPr>
              <w:cnfStyle w:val="000000100000"/>
              <w:rPr>
                <w:rFonts w:ascii="Verdana" w:hAnsi="Verdana"/>
                <w:color w:val="FF0000"/>
              </w:rPr>
            </w:pPr>
            <w:r w:rsidRPr="009814DD">
              <w:rPr>
                <w:rFonts w:ascii="Verdana" w:hAnsi="Verdana"/>
                <w:color w:val="FF0000"/>
              </w:rPr>
              <w:t>Gefahr</w:t>
            </w:r>
          </w:p>
        </w:tc>
        <w:tc>
          <w:tcPr>
            <w:tcW w:w="1701" w:type="dxa"/>
          </w:tcPr>
          <w:p w:rsidR="008F2239" w:rsidRPr="007675D1" w:rsidRDefault="000A7020" w:rsidP="001D06F4">
            <w:pPr>
              <w:cnfStyle w:val="000000100000"/>
              <w:rPr>
                <w:rFonts w:ascii="Verdana" w:hAnsi="Verdana"/>
                <w:sz w:val="16"/>
                <w:szCs w:val="16"/>
              </w:rPr>
            </w:pPr>
            <w:r>
              <w:rPr>
                <w:rFonts w:ascii="Verdana" w:hAnsi="Verdana"/>
                <w:noProof/>
                <w:sz w:val="16"/>
                <w:szCs w:val="16"/>
                <w:lang w:val="de-CH"/>
              </w:rPr>
              <w:drawing>
                <wp:anchor distT="0" distB="0" distL="114300" distR="114300" simplePos="0" relativeHeight="251746304" behindDoc="0" locked="0" layoutInCell="1" allowOverlap="1">
                  <wp:simplePos x="0" y="0"/>
                  <wp:positionH relativeFrom="margin">
                    <wp:posOffset>9525</wp:posOffset>
                  </wp:positionH>
                  <wp:positionV relativeFrom="margin">
                    <wp:posOffset>93345</wp:posOffset>
                  </wp:positionV>
                  <wp:extent cx="321310" cy="323850"/>
                  <wp:effectExtent l="19050" t="0" r="2540" b="0"/>
                  <wp:wrapNone/>
                  <wp:docPr id="59"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54496" behindDoc="0" locked="0" layoutInCell="1" allowOverlap="1">
                  <wp:simplePos x="0" y="0"/>
                  <wp:positionH relativeFrom="margin">
                    <wp:posOffset>333375</wp:posOffset>
                  </wp:positionH>
                  <wp:positionV relativeFrom="margin">
                    <wp:posOffset>93345</wp:posOffset>
                  </wp:positionV>
                  <wp:extent cx="321310" cy="323850"/>
                  <wp:effectExtent l="19050" t="0" r="2540" b="0"/>
                  <wp:wrapNone/>
                  <wp:docPr id="68"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53472" behindDoc="0" locked="0" layoutInCell="1" allowOverlap="1">
                  <wp:simplePos x="0" y="0"/>
                  <wp:positionH relativeFrom="margin">
                    <wp:posOffset>654685</wp:posOffset>
                  </wp:positionH>
                  <wp:positionV relativeFrom="margin">
                    <wp:posOffset>93345</wp:posOffset>
                  </wp:positionV>
                  <wp:extent cx="321310" cy="323850"/>
                  <wp:effectExtent l="19050" t="0" r="2540" b="0"/>
                  <wp:wrapNone/>
                  <wp:docPr id="67"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8F2239" w:rsidRPr="007675D1" w:rsidRDefault="008F2239" w:rsidP="001D06F4">
            <w:pPr>
              <w:cnfStyle w:val="000000100000"/>
              <w:rPr>
                <w:rFonts w:ascii="Verdana" w:hAnsi="Verdana"/>
                <w:sz w:val="16"/>
                <w:szCs w:val="16"/>
              </w:rPr>
            </w:pPr>
            <w:r>
              <w:rPr>
                <w:rFonts w:ascii="Verdana" w:hAnsi="Verdana"/>
                <w:sz w:val="16"/>
                <w:szCs w:val="16"/>
              </w:rPr>
              <w:t>H225</w:t>
            </w:r>
            <w:r w:rsidR="00816F14">
              <w:rPr>
                <w:rFonts w:ascii="Verdana" w:hAnsi="Verdana"/>
                <w:sz w:val="16"/>
                <w:szCs w:val="16"/>
              </w:rPr>
              <w:t xml:space="preserve"> </w:t>
            </w:r>
            <w:r w:rsidR="000A7020">
              <w:rPr>
                <w:rFonts w:ascii="Verdana" w:hAnsi="Verdana"/>
                <w:sz w:val="16"/>
                <w:szCs w:val="16"/>
              </w:rPr>
              <w:t>H301</w:t>
            </w:r>
            <w:r w:rsidR="00816F14">
              <w:rPr>
                <w:rFonts w:ascii="Verdana" w:hAnsi="Verdana"/>
                <w:sz w:val="16"/>
                <w:szCs w:val="16"/>
              </w:rPr>
              <w:t>+311+331</w:t>
            </w:r>
            <w:r w:rsidR="000A7020">
              <w:rPr>
                <w:rFonts w:ascii="Verdana" w:hAnsi="Verdana"/>
                <w:sz w:val="16"/>
                <w:szCs w:val="16"/>
              </w:rPr>
              <w:t xml:space="preserve"> H370</w:t>
            </w:r>
          </w:p>
        </w:tc>
        <w:tc>
          <w:tcPr>
            <w:tcW w:w="850" w:type="dxa"/>
          </w:tcPr>
          <w:p w:rsidR="008F2239" w:rsidRPr="007675D1" w:rsidRDefault="008F2239" w:rsidP="001D06F4">
            <w:pPr>
              <w:cnfStyle w:val="000000100000"/>
              <w:rPr>
                <w:rFonts w:ascii="Verdana" w:hAnsi="Verdana"/>
                <w:sz w:val="16"/>
                <w:szCs w:val="16"/>
              </w:rPr>
            </w:pPr>
            <w:r>
              <w:rPr>
                <w:rFonts w:ascii="Verdana" w:hAnsi="Verdana"/>
                <w:sz w:val="16"/>
                <w:szCs w:val="16"/>
              </w:rPr>
              <w:t>keine</w:t>
            </w:r>
          </w:p>
        </w:tc>
        <w:tc>
          <w:tcPr>
            <w:tcW w:w="1843" w:type="dxa"/>
          </w:tcPr>
          <w:p w:rsidR="008F2239" w:rsidRDefault="008F2239" w:rsidP="001D06F4">
            <w:pPr>
              <w:cnfStyle w:val="000000100000"/>
              <w:rPr>
                <w:rFonts w:ascii="Verdana" w:hAnsi="Verdana"/>
                <w:sz w:val="16"/>
                <w:szCs w:val="16"/>
              </w:rPr>
            </w:pPr>
            <w:r>
              <w:rPr>
                <w:rFonts w:ascii="Verdana" w:hAnsi="Verdana"/>
                <w:sz w:val="16"/>
                <w:szCs w:val="16"/>
              </w:rPr>
              <w:t>P210</w:t>
            </w:r>
            <w:r w:rsidR="000A7020">
              <w:rPr>
                <w:rFonts w:ascii="Verdana" w:hAnsi="Verdana"/>
                <w:sz w:val="16"/>
                <w:szCs w:val="16"/>
              </w:rPr>
              <w:t xml:space="preserve"> P233 P280</w:t>
            </w:r>
          </w:p>
          <w:p w:rsidR="000A7020" w:rsidRDefault="000A7020" w:rsidP="001D06F4">
            <w:pPr>
              <w:cnfStyle w:val="000000100000"/>
              <w:rPr>
                <w:rFonts w:ascii="Verdana" w:hAnsi="Verdana"/>
                <w:sz w:val="16"/>
                <w:szCs w:val="16"/>
              </w:rPr>
            </w:pPr>
            <w:r>
              <w:rPr>
                <w:rFonts w:ascii="Verdana" w:hAnsi="Verdana"/>
                <w:sz w:val="16"/>
                <w:szCs w:val="16"/>
              </w:rPr>
              <w:t>P302+352</w:t>
            </w:r>
          </w:p>
          <w:p w:rsidR="000A7020" w:rsidRDefault="00816F14" w:rsidP="001D06F4">
            <w:pPr>
              <w:cnfStyle w:val="000000100000"/>
              <w:rPr>
                <w:rFonts w:ascii="Verdana" w:hAnsi="Verdana"/>
                <w:sz w:val="16"/>
                <w:szCs w:val="16"/>
              </w:rPr>
            </w:pPr>
            <w:r>
              <w:rPr>
                <w:rFonts w:ascii="Verdana" w:hAnsi="Verdana"/>
                <w:sz w:val="16"/>
                <w:szCs w:val="16"/>
              </w:rPr>
              <w:t>P309+</w:t>
            </w:r>
            <w:r w:rsidR="000A7020">
              <w:rPr>
                <w:rFonts w:ascii="Verdana" w:hAnsi="Verdana"/>
                <w:sz w:val="16"/>
                <w:szCs w:val="16"/>
              </w:rPr>
              <w:t>P310</w:t>
            </w:r>
          </w:p>
          <w:p w:rsidR="00816F14" w:rsidRDefault="00816F14" w:rsidP="001D06F4">
            <w:pPr>
              <w:cnfStyle w:val="000000100000"/>
              <w:rPr>
                <w:rFonts w:ascii="Verdana" w:hAnsi="Verdana"/>
                <w:sz w:val="16"/>
                <w:szCs w:val="16"/>
              </w:rPr>
            </w:pPr>
            <w:r>
              <w:rPr>
                <w:rFonts w:ascii="Verdana" w:hAnsi="Verdana"/>
                <w:sz w:val="16"/>
                <w:szCs w:val="16"/>
              </w:rPr>
              <w:t>P403+235</w:t>
            </w:r>
          </w:p>
          <w:p w:rsidR="008F2239" w:rsidRPr="007675D1" w:rsidRDefault="008F2239" w:rsidP="001D06F4">
            <w:pPr>
              <w:cnfStyle w:val="000000100000"/>
              <w:rPr>
                <w:rFonts w:ascii="Verdana" w:hAnsi="Verdana"/>
                <w:sz w:val="16"/>
                <w:szCs w:val="16"/>
              </w:rPr>
            </w:pPr>
          </w:p>
        </w:tc>
        <w:tc>
          <w:tcPr>
            <w:tcW w:w="1218" w:type="dxa"/>
          </w:tcPr>
          <w:p w:rsidR="008F2239" w:rsidRPr="007675D1" w:rsidRDefault="008F2239" w:rsidP="001D06F4">
            <w:pPr>
              <w:cnfStyle w:val="000000100000"/>
              <w:rPr>
                <w:rFonts w:ascii="Verdana" w:hAnsi="Verdana"/>
                <w:sz w:val="16"/>
                <w:szCs w:val="16"/>
              </w:rPr>
            </w:pPr>
            <w:r>
              <w:rPr>
                <w:rFonts w:ascii="Verdana" w:hAnsi="Verdana"/>
                <w:sz w:val="16"/>
                <w:szCs w:val="16"/>
              </w:rPr>
              <w:t>960</w:t>
            </w:r>
          </w:p>
        </w:tc>
      </w:tr>
      <w:tr w:rsidR="00DD3CF6" w:rsidRPr="007675D1" w:rsidTr="00DD3CF6">
        <w:trPr>
          <w:trHeight w:val="620"/>
        </w:trPr>
        <w:tc>
          <w:tcPr>
            <w:cnfStyle w:val="001000000000"/>
            <w:tcW w:w="2093" w:type="dxa"/>
          </w:tcPr>
          <w:p w:rsidR="00DD3CF6" w:rsidRPr="00CF0F2D" w:rsidRDefault="00DD3CF6" w:rsidP="008900A9">
            <w:pPr>
              <w:rPr>
                <w:rFonts w:ascii="Verdana" w:hAnsi="Verdana"/>
                <w:b w:val="0"/>
                <w:sz w:val="18"/>
                <w:szCs w:val="18"/>
              </w:rPr>
            </w:pPr>
            <w:r>
              <w:rPr>
                <w:rFonts w:ascii="Verdana" w:hAnsi="Verdana"/>
                <w:b w:val="0"/>
              </w:rPr>
              <w:t xml:space="preserve">Ethanol </w:t>
            </w:r>
            <w:r w:rsidRPr="00CF0F2D">
              <w:rPr>
                <w:rFonts w:ascii="Verdana" w:hAnsi="Verdana"/>
                <w:b w:val="0"/>
                <w:sz w:val="18"/>
                <w:szCs w:val="18"/>
              </w:rPr>
              <w:t>(96%)</w:t>
            </w:r>
          </w:p>
          <w:p w:rsidR="00DD3CF6" w:rsidRPr="00623F94" w:rsidRDefault="00DD3CF6" w:rsidP="008900A9">
            <w:pPr>
              <w:rPr>
                <w:rFonts w:ascii="Verdana" w:hAnsi="Verdana"/>
                <w:b w:val="0"/>
              </w:rPr>
            </w:pPr>
          </w:p>
        </w:tc>
        <w:tc>
          <w:tcPr>
            <w:tcW w:w="1276" w:type="dxa"/>
          </w:tcPr>
          <w:p w:rsidR="00DD3CF6" w:rsidRPr="00623F94" w:rsidRDefault="00DD3CF6" w:rsidP="008900A9">
            <w:pPr>
              <w:cnfStyle w:val="000000000000"/>
              <w:rPr>
                <w:rFonts w:ascii="Verdana" w:hAnsi="Verdana"/>
                <w:color w:val="FF0000"/>
              </w:rPr>
            </w:pPr>
            <w:r w:rsidRPr="00623F94">
              <w:rPr>
                <w:rFonts w:ascii="Verdana" w:hAnsi="Verdana"/>
                <w:color w:val="7030A0"/>
              </w:rPr>
              <w:t>Achtung</w:t>
            </w:r>
          </w:p>
        </w:tc>
        <w:tc>
          <w:tcPr>
            <w:tcW w:w="1701" w:type="dxa"/>
          </w:tcPr>
          <w:p w:rsidR="00DD3CF6" w:rsidRPr="007675D1" w:rsidRDefault="00DD3CF6" w:rsidP="008900A9">
            <w:pPr>
              <w:cnfStyle w:val="000000000000"/>
              <w:rPr>
                <w:rFonts w:ascii="Verdana" w:hAnsi="Verdana"/>
                <w:sz w:val="16"/>
                <w:szCs w:val="16"/>
              </w:rPr>
            </w:pPr>
            <w:r>
              <w:rPr>
                <w:rFonts w:ascii="Verdana" w:hAnsi="Verdana"/>
                <w:noProof/>
                <w:sz w:val="16"/>
                <w:szCs w:val="16"/>
                <w:lang w:val="de-CH"/>
              </w:rPr>
              <w:drawing>
                <wp:anchor distT="0" distB="0" distL="114300" distR="114300" simplePos="0" relativeHeight="251762688" behindDoc="0" locked="0" layoutInCell="1" allowOverlap="1">
                  <wp:simplePos x="0" y="0"/>
                  <wp:positionH relativeFrom="margin">
                    <wp:posOffset>333375</wp:posOffset>
                  </wp:positionH>
                  <wp:positionV relativeFrom="margin">
                    <wp:posOffset>18415</wp:posOffset>
                  </wp:positionV>
                  <wp:extent cx="321310" cy="323850"/>
                  <wp:effectExtent l="19050" t="0" r="2540" b="0"/>
                  <wp:wrapNone/>
                  <wp:docPr id="1"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DD3CF6" w:rsidRPr="007675D1" w:rsidRDefault="00DD3CF6" w:rsidP="008900A9">
            <w:pPr>
              <w:cnfStyle w:val="000000000000"/>
              <w:rPr>
                <w:rFonts w:ascii="Verdana" w:hAnsi="Verdana"/>
                <w:sz w:val="16"/>
                <w:szCs w:val="16"/>
              </w:rPr>
            </w:pPr>
            <w:r>
              <w:rPr>
                <w:rFonts w:ascii="Verdana" w:hAnsi="Verdana"/>
                <w:sz w:val="16"/>
                <w:szCs w:val="16"/>
              </w:rPr>
              <w:t>H225</w:t>
            </w:r>
          </w:p>
        </w:tc>
        <w:tc>
          <w:tcPr>
            <w:tcW w:w="850" w:type="dxa"/>
          </w:tcPr>
          <w:p w:rsidR="00DD3CF6" w:rsidRPr="007675D1" w:rsidRDefault="00DD3CF6" w:rsidP="008900A9">
            <w:pPr>
              <w:cnfStyle w:val="000000000000"/>
              <w:rPr>
                <w:rFonts w:ascii="Verdana" w:hAnsi="Verdana"/>
                <w:sz w:val="16"/>
                <w:szCs w:val="16"/>
              </w:rPr>
            </w:pPr>
            <w:r>
              <w:rPr>
                <w:rFonts w:ascii="Verdana" w:hAnsi="Verdana"/>
                <w:sz w:val="16"/>
                <w:szCs w:val="16"/>
              </w:rPr>
              <w:t>keine</w:t>
            </w:r>
          </w:p>
        </w:tc>
        <w:tc>
          <w:tcPr>
            <w:tcW w:w="1843" w:type="dxa"/>
          </w:tcPr>
          <w:p w:rsidR="00DD3CF6" w:rsidRDefault="00DD3CF6" w:rsidP="008900A9">
            <w:pPr>
              <w:cnfStyle w:val="000000000000"/>
              <w:rPr>
                <w:rFonts w:ascii="Verdana" w:hAnsi="Verdana"/>
                <w:sz w:val="16"/>
                <w:szCs w:val="16"/>
              </w:rPr>
            </w:pPr>
            <w:r>
              <w:rPr>
                <w:rFonts w:ascii="Verdana" w:hAnsi="Verdana"/>
                <w:sz w:val="16"/>
                <w:szCs w:val="16"/>
              </w:rPr>
              <w:t>P210</w:t>
            </w:r>
            <w:r w:rsidR="00A759F8">
              <w:rPr>
                <w:rFonts w:ascii="Verdana" w:hAnsi="Verdana"/>
                <w:sz w:val="16"/>
                <w:szCs w:val="16"/>
              </w:rPr>
              <w:t xml:space="preserve"> P233</w:t>
            </w:r>
          </w:p>
          <w:p w:rsidR="00A759F8" w:rsidRDefault="00A759F8" w:rsidP="008900A9">
            <w:pPr>
              <w:cnfStyle w:val="000000000000"/>
              <w:rPr>
                <w:rFonts w:ascii="Verdana" w:hAnsi="Verdana"/>
                <w:sz w:val="16"/>
                <w:szCs w:val="16"/>
              </w:rPr>
            </w:pPr>
            <w:r>
              <w:rPr>
                <w:rFonts w:ascii="Verdana" w:hAnsi="Verdana"/>
                <w:sz w:val="16"/>
                <w:szCs w:val="16"/>
              </w:rPr>
              <w:t>P403+233</w:t>
            </w:r>
            <w:r>
              <w:rPr>
                <w:rFonts w:ascii="Verdana" w:hAnsi="Verdana"/>
                <w:sz w:val="16"/>
                <w:szCs w:val="16"/>
              </w:rPr>
              <w:br/>
              <w:t>P403+235</w:t>
            </w:r>
          </w:p>
          <w:p w:rsidR="00DD3CF6" w:rsidRPr="007675D1" w:rsidRDefault="00DD3CF6" w:rsidP="008900A9">
            <w:pPr>
              <w:cnfStyle w:val="000000000000"/>
              <w:rPr>
                <w:rFonts w:ascii="Verdana" w:hAnsi="Verdana"/>
                <w:sz w:val="16"/>
                <w:szCs w:val="16"/>
              </w:rPr>
            </w:pPr>
          </w:p>
        </w:tc>
        <w:tc>
          <w:tcPr>
            <w:tcW w:w="1218" w:type="dxa"/>
          </w:tcPr>
          <w:p w:rsidR="00DD3CF6" w:rsidRPr="007675D1" w:rsidRDefault="00DD3CF6" w:rsidP="008900A9">
            <w:pPr>
              <w:cnfStyle w:val="000000000000"/>
              <w:rPr>
                <w:rFonts w:ascii="Verdana" w:hAnsi="Verdana"/>
                <w:sz w:val="16"/>
                <w:szCs w:val="16"/>
              </w:rPr>
            </w:pPr>
            <w:r>
              <w:rPr>
                <w:rFonts w:ascii="Verdana" w:hAnsi="Verdana"/>
                <w:sz w:val="16"/>
                <w:szCs w:val="16"/>
              </w:rPr>
              <w:t>960</w:t>
            </w:r>
          </w:p>
        </w:tc>
      </w:tr>
      <w:tr w:rsidR="00DD3CF6" w:rsidRPr="00DD3CF6" w:rsidTr="00DD3CF6">
        <w:trPr>
          <w:cnfStyle w:val="000000100000"/>
          <w:trHeight w:val="685"/>
        </w:trPr>
        <w:tc>
          <w:tcPr>
            <w:cnfStyle w:val="001000000000"/>
            <w:tcW w:w="2093" w:type="dxa"/>
          </w:tcPr>
          <w:p w:rsidR="00DD3CF6" w:rsidRPr="00DD3CF6" w:rsidRDefault="00DD3CF6" w:rsidP="008900A9">
            <w:pPr>
              <w:rPr>
                <w:rFonts w:ascii="Verdana" w:hAnsi="Verdana"/>
                <w:b w:val="0"/>
              </w:rPr>
            </w:pPr>
            <w:r w:rsidRPr="00DD3CF6">
              <w:rPr>
                <w:rFonts w:ascii="Verdana" w:hAnsi="Verdana"/>
                <w:b w:val="0"/>
              </w:rPr>
              <w:t>1-Propanol</w:t>
            </w:r>
          </w:p>
        </w:tc>
        <w:tc>
          <w:tcPr>
            <w:tcW w:w="1276" w:type="dxa"/>
          </w:tcPr>
          <w:p w:rsidR="00DD3CF6" w:rsidRPr="00DD3CF6" w:rsidRDefault="00DD3CF6" w:rsidP="008900A9">
            <w:pPr>
              <w:cnfStyle w:val="000000100000"/>
              <w:rPr>
                <w:rFonts w:ascii="Verdana" w:hAnsi="Verdana"/>
                <w:color w:val="7030A0"/>
              </w:rPr>
            </w:pPr>
            <w:r w:rsidRPr="009814DD">
              <w:rPr>
                <w:rFonts w:ascii="Verdana" w:hAnsi="Verdana"/>
                <w:color w:val="FF0000"/>
              </w:rPr>
              <w:t>Gefahr</w:t>
            </w:r>
          </w:p>
        </w:tc>
        <w:tc>
          <w:tcPr>
            <w:tcW w:w="1701" w:type="dxa"/>
          </w:tcPr>
          <w:p w:rsidR="00DD3CF6" w:rsidRPr="00DD3CF6" w:rsidRDefault="00DD3CF6" w:rsidP="008900A9">
            <w:pPr>
              <w:cnfStyle w:val="0000001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771904" behindDoc="0" locked="0" layoutInCell="1" allowOverlap="1">
                  <wp:simplePos x="0" y="0"/>
                  <wp:positionH relativeFrom="margin">
                    <wp:posOffset>330835</wp:posOffset>
                  </wp:positionH>
                  <wp:positionV relativeFrom="margin">
                    <wp:posOffset>56515</wp:posOffset>
                  </wp:positionV>
                  <wp:extent cx="321310" cy="323850"/>
                  <wp:effectExtent l="19050" t="0" r="2540" b="0"/>
                  <wp:wrapNone/>
                  <wp:docPr id="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0"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69856" behindDoc="0" locked="0" layoutInCell="1" allowOverlap="1">
                  <wp:simplePos x="0" y="0"/>
                  <wp:positionH relativeFrom="margin">
                    <wp:posOffset>635635</wp:posOffset>
                  </wp:positionH>
                  <wp:positionV relativeFrom="margin">
                    <wp:posOffset>56515</wp:posOffset>
                  </wp:positionV>
                  <wp:extent cx="321310" cy="323850"/>
                  <wp:effectExtent l="19050" t="0" r="2540" b="0"/>
                  <wp:wrapNone/>
                  <wp:docPr id="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1"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67808" behindDoc="0" locked="0" layoutInCell="1" allowOverlap="1">
                  <wp:simplePos x="0" y="0"/>
                  <wp:positionH relativeFrom="margin">
                    <wp:posOffset>9525</wp:posOffset>
                  </wp:positionH>
                  <wp:positionV relativeFrom="margin">
                    <wp:posOffset>56515</wp:posOffset>
                  </wp:positionV>
                  <wp:extent cx="321310" cy="323850"/>
                  <wp:effectExtent l="19050" t="0" r="2540" b="0"/>
                  <wp:wrapNone/>
                  <wp:docPr id="5"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DD3CF6" w:rsidRPr="00DD3CF6" w:rsidRDefault="00DD3CF6" w:rsidP="008900A9">
            <w:pPr>
              <w:cnfStyle w:val="000000100000"/>
              <w:rPr>
                <w:rFonts w:ascii="Verdana" w:hAnsi="Verdana"/>
                <w:sz w:val="16"/>
                <w:szCs w:val="16"/>
              </w:rPr>
            </w:pPr>
            <w:r>
              <w:rPr>
                <w:rFonts w:ascii="Verdana" w:hAnsi="Verdana"/>
                <w:sz w:val="16"/>
                <w:szCs w:val="16"/>
              </w:rPr>
              <w:t>H225 H318 H336</w:t>
            </w:r>
          </w:p>
        </w:tc>
        <w:tc>
          <w:tcPr>
            <w:tcW w:w="850" w:type="dxa"/>
          </w:tcPr>
          <w:p w:rsidR="00DD3CF6" w:rsidRPr="00DD3CF6" w:rsidRDefault="00DD3CF6" w:rsidP="008900A9">
            <w:pPr>
              <w:cnfStyle w:val="000000100000"/>
              <w:rPr>
                <w:rFonts w:ascii="Verdana" w:hAnsi="Verdana"/>
                <w:sz w:val="16"/>
                <w:szCs w:val="16"/>
              </w:rPr>
            </w:pPr>
            <w:r>
              <w:rPr>
                <w:rFonts w:ascii="Verdana" w:hAnsi="Verdana"/>
                <w:sz w:val="16"/>
                <w:szCs w:val="16"/>
              </w:rPr>
              <w:t>keine</w:t>
            </w:r>
          </w:p>
        </w:tc>
        <w:tc>
          <w:tcPr>
            <w:tcW w:w="1843" w:type="dxa"/>
          </w:tcPr>
          <w:p w:rsidR="00DD3CF6" w:rsidRDefault="00DD3CF6" w:rsidP="008900A9">
            <w:pPr>
              <w:cnfStyle w:val="000000100000"/>
              <w:rPr>
                <w:rFonts w:ascii="Verdana" w:hAnsi="Verdana"/>
                <w:sz w:val="16"/>
                <w:szCs w:val="16"/>
              </w:rPr>
            </w:pPr>
            <w:r>
              <w:rPr>
                <w:rFonts w:ascii="Verdana" w:hAnsi="Verdana"/>
                <w:sz w:val="16"/>
                <w:szCs w:val="16"/>
              </w:rPr>
              <w:t>P210 P233 P280</w:t>
            </w:r>
          </w:p>
          <w:p w:rsidR="00DD3CF6" w:rsidRPr="00DD3CF6" w:rsidRDefault="00DD3CF6" w:rsidP="008900A9">
            <w:pPr>
              <w:cnfStyle w:val="000000100000"/>
              <w:rPr>
                <w:rFonts w:ascii="Verdana" w:hAnsi="Verdana"/>
                <w:sz w:val="16"/>
                <w:szCs w:val="16"/>
              </w:rPr>
            </w:pPr>
            <w:r>
              <w:rPr>
                <w:rFonts w:ascii="Verdana" w:hAnsi="Verdana"/>
                <w:sz w:val="16"/>
                <w:szCs w:val="16"/>
              </w:rPr>
              <w:t>P305+351+338 P313</w:t>
            </w:r>
          </w:p>
        </w:tc>
        <w:tc>
          <w:tcPr>
            <w:tcW w:w="1218" w:type="dxa"/>
          </w:tcPr>
          <w:p w:rsidR="00DD3CF6" w:rsidRPr="00DD3CF6" w:rsidRDefault="00DD3CF6" w:rsidP="008900A9">
            <w:pPr>
              <w:cnfStyle w:val="000000100000"/>
              <w:rPr>
                <w:rFonts w:ascii="Verdana" w:hAnsi="Verdana"/>
                <w:sz w:val="16"/>
                <w:szCs w:val="16"/>
              </w:rPr>
            </w:pPr>
            <w:r>
              <w:rPr>
                <w:rFonts w:ascii="Verdana" w:hAnsi="Verdana"/>
                <w:sz w:val="16"/>
                <w:szCs w:val="16"/>
              </w:rPr>
              <w:t>---</w:t>
            </w:r>
          </w:p>
        </w:tc>
      </w:tr>
      <w:tr w:rsidR="00DD3CF6" w:rsidRPr="00DD3CF6" w:rsidTr="00DD3CF6">
        <w:trPr>
          <w:trHeight w:val="682"/>
        </w:trPr>
        <w:tc>
          <w:tcPr>
            <w:cnfStyle w:val="001000000000"/>
            <w:tcW w:w="2093" w:type="dxa"/>
          </w:tcPr>
          <w:p w:rsidR="00DD3CF6" w:rsidRPr="00DD3CF6" w:rsidRDefault="00DD3CF6" w:rsidP="008900A9">
            <w:pPr>
              <w:rPr>
                <w:rFonts w:ascii="Verdana" w:hAnsi="Verdana"/>
                <w:b w:val="0"/>
              </w:rPr>
            </w:pPr>
            <w:r>
              <w:rPr>
                <w:rFonts w:ascii="Verdana" w:hAnsi="Verdana"/>
                <w:b w:val="0"/>
              </w:rPr>
              <w:t>1-Butanol</w:t>
            </w:r>
          </w:p>
        </w:tc>
        <w:tc>
          <w:tcPr>
            <w:tcW w:w="1276" w:type="dxa"/>
          </w:tcPr>
          <w:p w:rsidR="00DD3CF6" w:rsidRPr="00DD3CF6" w:rsidRDefault="00DD3CF6" w:rsidP="008900A9">
            <w:pPr>
              <w:cnfStyle w:val="000000000000"/>
              <w:rPr>
                <w:rFonts w:ascii="Verdana" w:hAnsi="Verdana"/>
                <w:color w:val="7030A0"/>
              </w:rPr>
            </w:pPr>
            <w:r w:rsidRPr="009814DD">
              <w:rPr>
                <w:rFonts w:ascii="Verdana" w:hAnsi="Verdana"/>
                <w:color w:val="FF0000"/>
              </w:rPr>
              <w:t>Gefahr</w:t>
            </w:r>
          </w:p>
        </w:tc>
        <w:tc>
          <w:tcPr>
            <w:tcW w:w="1701" w:type="dxa"/>
          </w:tcPr>
          <w:p w:rsidR="00DD3CF6" w:rsidRPr="00DD3CF6" w:rsidRDefault="00DD3CF6" w:rsidP="008900A9">
            <w:pPr>
              <w:cnfStyle w:val="0000000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776000" behindDoc="0" locked="0" layoutInCell="1" allowOverlap="1">
                  <wp:simplePos x="0" y="0"/>
                  <wp:positionH relativeFrom="margin">
                    <wp:posOffset>6985</wp:posOffset>
                  </wp:positionH>
                  <wp:positionV relativeFrom="margin">
                    <wp:posOffset>73025</wp:posOffset>
                  </wp:positionV>
                  <wp:extent cx="321310" cy="323850"/>
                  <wp:effectExtent l="19050" t="0" r="2540" b="0"/>
                  <wp:wrapNone/>
                  <wp:docPr id="10"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73952" behindDoc="0" locked="0" layoutInCell="1" allowOverlap="1">
                  <wp:simplePos x="0" y="0"/>
                  <wp:positionH relativeFrom="margin">
                    <wp:posOffset>635635</wp:posOffset>
                  </wp:positionH>
                  <wp:positionV relativeFrom="margin">
                    <wp:posOffset>73025</wp:posOffset>
                  </wp:positionV>
                  <wp:extent cx="321310" cy="323850"/>
                  <wp:effectExtent l="19050" t="0" r="2540" b="0"/>
                  <wp:wrapNone/>
                  <wp:docPr id="9"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1"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74976" behindDoc="0" locked="0" layoutInCell="1" allowOverlap="1">
                  <wp:simplePos x="0" y="0"/>
                  <wp:positionH relativeFrom="margin">
                    <wp:posOffset>330835</wp:posOffset>
                  </wp:positionH>
                  <wp:positionV relativeFrom="margin">
                    <wp:posOffset>73025</wp:posOffset>
                  </wp:positionV>
                  <wp:extent cx="321310" cy="323850"/>
                  <wp:effectExtent l="19050" t="0" r="2540" b="0"/>
                  <wp:wrapNone/>
                  <wp:docPr id="8"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10"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DD3CF6" w:rsidRPr="00DD3CF6" w:rsidRDefault="00DD3CF6" w:rsidP="008900A9">
            <w:pPr>
              <w:cnfStyle w:val="000000000000"/>
              <w:rPr>
                <w:rFonts w:ascii="Verdana" w:hAnsi="Verdana"/>
                <w:sz w:val="16"/>
                <w:szCs w:val="16"/>
              </w:rPr>
            </w:pPr>
            <w:r>
              <w:rPr>
                <w:rFonts w:ascii="Verdana" w:hAnsi="Verdana"/>
                <w:sz w:val="16"/>
                <w:szCs w:val="16"/>
              </w:rPr>
              <w:t>H226 H302 H318 H315 H335 H336</w:t>
            </w:r>
          </w:p>
        </w:tc>
        <w:tc>
          <w:tcPr>
            <w:tcW w:w="850" w:type="dxa"/>
          </w:tcPr>
          <w:p w:rsidR="00DD3CF6" w:rsidRPr="00DD3CF6" w:rsidRDefault="00DD3CF6" w:rsidP="008900A9">
            <w:pPr>
              <w:cnfStyle w:val="000000000000"/>
              <w:rPr>
                <w:rFonts w:ascii="Verdana" w:hAnsi="Verdana"/>
                <w:sz w:val="16"/>
                <w:szCs w:val="16"/>
              </w:rPr>
            </w:pPr>
            <w:r>
              <w:rPr>
                <w:rFonts w:ascii="Verdana" w:hAnsi="Verdana"/>
                <w:sz w:val="16"/>
                <w:szCs w:val="16"/>
              </w:rPr>
              <w:t>keine</w:t>
            </w:r>
          </w:p>
        </w:tc>
        <w:tc>
          <w:tcPr>
            <w:tcW w:w="1843" w:type="dxa"/>
          </w:tcPr>
          <w:p w:rsidR="00DD3CF6" w:rsidRDefault="00DD3CF6" w:rsidP="008900A9">
            <w:pPr>
              <w:cnfStyle w:val="000000000000"/>
              <w:rPr>
                <w:rFonts w:ascii="Verdana" w:hAnsi="Verdana"/>
                <w:sz w:val="16"/>
                <w:szCs w:val="16"/>
              </w:rPr>
            </w:pPr>
            <w:r>
              <w:rPr>
                <w:rFonts w:ascii="Verdana" w:hAnsi="Verdana"/>
                <w:sz w:val="16"/>
                <w:szCs w:val="16"/>
              </w:rPr>
              <w:t>P280 P302+352</w:t>
            </w:r>
          </w:p>
          <w:p w:rsidR="00DD3CF6" w:rsidRPr="00DD3CF6" w:rsidRDefault="00DD3CF6" w:rsidP="008900A9">
            <w:pPr>
              <w:cnfStyle w:val="000000000000"/>
              <w:rPr>
                <w:rFonts w:ascii="Verdana" w:hAnsi="Verdana"/>
                <w:sz w:val="16"/>
                <w:szCs w:val="16"/>
              </w:rPr>
            </w:pPr>
            <w:r>
              <w:rPr>
                <w:rFonts w:ascii="Verdana" w:hAnsi="Verdana"/>
                <w:sz w:val="16"/>
                <w:szCs w:val="16"/>
              </w:rPr>
              <w:t>P305+351+338 P313</w:t>
            </w:r>
            <w:r w:rsidR="00816F14">
              <w:rPr>
                <w:rFonts w:ascii="Verdana" w:hAnsi="Verdana"/>
                <w:sz w:val="16"/>
                <w:szCs w:val="16"/>
              </w:rPr>
              <w:t xml:space="preserve"> P304+340</w:t>
            </w:r>
          </w:p>
        </w:tc>
        <w:tc>
          <w:tcPr>
            <w:tcW w:w="1218" w:type="dxa"/>
          </w:tcPr>
          <w:p w:rsidR="00DD3CF6" w:rsidRPr="00DD3CF6" w:rsidRDefault="00DD3CF6" w:rsidP="008900A9">
            <w:pPr>
              <w:cnfStyle w:val="000000000000"/>
              <w:rPr>
                <w:rFonts w:ascii="Verdana" w:hAnsi="Verdana"/>
                <w:sz w:val="16"/>
                <w:szCs w:val="16"/>
              </w:rPr>
            </w:pPr>
          </w:p>
        </w:tc>
      </w:tr>
      <w:tr w:rsidR="00DD3CF6" w:rsidRPr="007675D1" w:rsidTr="00DD3CF6">
        <w:trPr>
          <w:cnfStyle w:val="000000100000"/>
          <w:trHeight w:val="692"/>
        </w:trPr>
        <w:tc>
          <w:tcPr>
            <w:cnfStyle w:val="001000000000"/>
            <w:tcW w:w="2093" w:type="dxa"/>
          </w:tcPr>
          <w:p w:rsidR="00DD3CF6" w:rsidRDefault="00DD3CF6" w:rsidP="008900A9">
            <w:pPr>
              <w:rPr>
                <w:rFonts w:ascii="Verdana" w:hAnsi="Verdana"/>
                <w:b w:val="0"/>
              </w:rPr>
            </w:pPr>
            <w:r>
              <w:rPr>
                <w:rFonts w:ascii="Verdana" w:hAnsi="Verdana"/>
                <w:b w:val="0"/>
              </w:rPr>
              <w:t>1-Pentanol</w:t>
            </w:r>
          </w:p>
          <w:p w:rsidR="00DD3CF6" w:rsidRPr="00623F94" w:rsidRDefault="00DD3CF6" w:rsidP="008900A9">
            <w:pPr>
              <w:rPr>
                <w:rFonts w:ascii="Verdana" w:hAnsi="Verdana"/>
                <w:b w:val="0"/>
              </w:rPr>
            </w:pPr>
          </w:p>
        </w:tc>
        <w:tc>
          <w:tcPr>
            <w:tcW w:w="1276" w:type="dxa"/>
          </w:tcPr>
          <w:p w:rsidR="00DD3CF6" w:rsidRPr="00623F94" w:rsidRDefault="00DD3CF6" w:rsidP="008900A9">
            <w:pPr>
              <w:cnfStyle w:val="000000100000"/>
              <w:rPr>
                <w:rFonts w:ascii="Verdana" w:hAnsi="Verdana"/>
                <w:color w:val="FF0000"/>
              </w:rPr>
            </w:pPr>
            <w:r w:rsidRPr="00623F94">
              <w:rPr>
                <w:rFonts w:ascii="Verdana" w:hAnsi="Verdana"/>
                <w:color w:val="7030A0"/>
              </w:rPr>
              <w:t>Achtung</w:t>
            </w:r>
          </w:p>
        </w:tc>
        <w:tc>
          <w:tcPr>
            <w:tcW w:w="1701" w:type="dxa"/>
          </w:tcPr>
          <w:p w:rsidR="00DD3CF6" w:rsidRPr="007675D1" w:rsidRDefault="00DD3CF6" w:rsidP="008900A9">
            <w:pPr>
              <w:cnfStyle w:val="000000100000"/>
              <w:rPr>
                <w:rFonts w:ascii="Verdana" w:hAnsi="Verdana"/>
                <w:sz w:val="16"/>
                <w:szCs w:val="16"/>
              </w:rPr>
            </w:pPr>
            <w:r>
              <w:rPr>
                <w:rFonts w:ascii="Verdana" w:hAnsi="Verdana"/>
                <w:noProof/>
                <w:sz w:val="16"/>
                <w:szCs w:val="16"/>
                <w:lang w:val="de-CH"/>
              </w:rPr>
              <w:drawing>
                <wp:anchor distT="0" distB="0" distL="114300" distR="114300" simplePos="0" relativeHeight="251765760" behindDoc="0" locked="0" layoutInCell="1" allowOverlap="1">
                  <wp:simplePos x="0" y="0"/>
                  <wp:positionH relativeFrom="margin">
                    <wp:posOffset>483235</wp:posOffset>
                  </wp:positionH>
                  <wp:positionV relativeFrom="margin">
                    <wp:posOffset>52070</wp:posOffset>
                  </wp:positionV>
                  <wp:extent cx="321310" cy="323850"/>
                  <wp:effectExtent l="19050" t="0" r="2540" b="0"/>
                  <wp:wrapNone/>
                  <wp:docPr id="63"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1" cstate="print"/>
                          <a:srcRect/>
                          <a:stretch>
                            <a:fillRect/>
                          </a:stretch>
                        </pic:blipFill>
                        <pic:spPr bwMode="auto">
                          <a:xfrm>
                            <a:off x="0" y="0"/>
                            <a:ext cx="321310" cy="323850"/>
                          </a:xfrm>
                          <a:prstGeom prst="rect">
                            <a:avLst/>
                          </a:prstGeom>
                          <a:noFill/>
                        </pic:spPr>
                      </pic:pic>
                    </a:graphicData>
                  </a:graphic>
                </wp:anchor>
              </w:drawing>
            </w:r>
            <w:r>
              <w:rPr>
                <w:rFonts w:ascii="Verdana" w:hAnsi="Verdana"/>
                <w:noProof/>
                <w:sz w:val="16"/>
                <w:szCs w:val="16"/>
                <w:lang w:val="de-CH"/>
              </w:rPr>
              <w:drawing>
                <wp:anchor distT="0" distB="0" distL="114300" distR="114300" simplePos="0" relativeHeight="251764736" behindDoc="0" locked="0" layoutInCell="1" allowOverlap="1">
                  <wp:simplePos x="0" y="0"/>
                  <wp:positionH relativeFrom="margin">
                    <wp:posOffset>9525</wp:posOffset>
                  </wp:positionH>
                  <wp:positionV relativeFrom="margin">
                    <wp:posOffset>52070</wp:posOffset>
                  </wp:positionV>
                  <wp:extent cx="321310" cy="323850"/>
                  <wp:effectExtent l="19050" t="0" r="2540" b="0"/>
                  <wp:wrapNone/>
                  <wp:docPr id="4"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DD3CF6" w:rsidRPr="007675D1" w:rsidRDefault="00DD3CF6" w:rsidP="008900A9">
            <w:pPr>
              <w:cnfStyle w:val="000000100000"/>
              <w:rPr>
                <w:rFonts w:ascii="Verdana" w:hAnsi="Verdana"/>
                <w:sz w:val="16"/>
                <w:szCs w:val="16"/>
              </w:rPr>
            </w:pPr>
            <w:r>
              <w:rPr>
                <w:rFonts w:ascii="Verdana" w:hAnsi="Verdana"/>
                <w:sz w:val="16"/>
                <w:szCs w:val="16"/>
              </w:rPr>
              <w:t>H226 H332 H335 H315</w:t>
            </w:r>
          </w:p>
        </w:tc>
        <w:tc>
          <w:tcPr>
            <w:tcW w:w="850" w:type="dxa"/>
          </w:tcPr>
          <w:p w:rsidR="00DD3CF6" w:rsidRPr="007675D1" w:rsidRDefault="00DD3CF6" w:rsidP="008900A9">
            <w:pPr>
              <w:cnfStyle w:val="000000100000"/>
              <w:rPr>
                <w:rFonts w:ascii="Verdana" w:hAnsi="Verdana"/>
                <w:sz w:val="16"/>
                <w:szCs w:val="16"/>
              </w:rPr>
            </w:pPr>
            <w:r>
              <w:rPr>
                <w:rFonts w:ascii="Verdana" w:hAnsi="Verdana"/>
                <w:sz w:val="16"/>
                <w:szCs w:val="16"/>
              </w:rPr>
              <w:t>keine</w:t>
            </w:r>
          </w:p>
        </w:tc>
        <w:tc>
          <w:tcPr>
            <w:tcW w:w="1843" w:type="dxa"/>
          </w:tcPr>
          <w:p w:rsidR="00DD3CF6" w:rsidRDefault="00DD3CF6" w:rsidP="008900A9">
            <w:pPr>
              <w:cnfStyle w:val="000000100000"/>
              <w:rPr>
                <w:rFonts w:ascii="Verdana" w:hAnsi="Verdana"/>
                <w:sz w:val="16"/>
                <w:szCs w:val="16"/>
              </w:rPr>
            </w:pPr>
            <w:r>
              <w:rPr>
                <w:rFonts w:ascii="Verdana" w:hAnsi="Verdana"/>
                <w:sz w:val="16"/>
                <w:szCs w:val="16"/>
              </w:rPr>
              <w:t>P302+352</w:t>
            </w:r>
          </w:p>
          <w:p w:rsidR="00DD3CF6" w:rsidRPr="007675D1" w:rsidRDefault="00DD3CF6" w:rsidP="008900A9">
            <w:pPr>
              <w:cnfStyle w:val="000000100000"/>
              <w:rPr>
                <w:rFonts w:ascii="Verdana" w:hAnsi="Verdana"/>
                <w:sz w:val="16"/>
                <w:szCs w:val="16"/>
              </w:rPr>
            </w:pPr>
          </w:p>
        </w:tc>
        <w:tc>
          <w:tcPr>
            <w:tcW w:w="1218" w:type="dxa"/>
          </w:tcPr>
          <w:p w:rsidR="00DD3CF6" w:rsidRPr="007675D1" w:rsidRDefault="00DD3CF6" w:rsidP="008900A9">
            <w:pPr>
              <w:cnfStyle w:val="000000100000"/>
              <w:rPr>
                <w:rFonts w:ascii="Verdana" w:hAnsi="Verdana"/>
                <w:sz w:val="16"/>
                <w:szCs w:val="16"/>
              </w:rPr>
            </w:pPr>
            <w:r>
              <w:rPr>
                <w:rFonts w:ascii="Verdana" w:hAnsi="Verdana"/>
                <w:sz w:val="16"/>
                <w:szCs w:val="16"/>
              </w:rPr>
              <w:t>---</w:t>
            </w:r>
          </w:p>
        </w:tc>
      </w:tr>
      <w:tr w:rsidR="00DD3CF6" w:rsidRPr="00132144" w:rsidTr="00DD3CF6">
        <w:trPr>
          <w:trHeight w:val="688"/>
        </w:trPr>
        <w:tc>
          <w:tcPr>
            <w:cnfStyle w:val="001000000000"/>
            <w:tcW w:w="2093" w:type="dxa"/>
          </w:tcPr>
          <w:p w:rsidR="00DD3CF6" w:rsidRPr="00132144" w:rsidRDefault="00DD3CF6" w:rsidP="008900A9">
            <w:pPr>
              <w:rPr>
                <w:rFonts w:ascii="Verdana" w:hAnsi="Verdana"/>
                <w:b w:val="0"/>
              </w:rPr>
            </w:pPr>
            <w:r w:rsidRPr="00132144">
              <w:rPr>
                <w:rFonts w:ascii="Verdana" w:hAnsi="Verdana"/>
                <w:b w:val="0"/>
              </w:rPr>
              <w:t>Eosin gelblich</w:t>
            </w:r>
          </w:p>
        </w:tc>
        <w:tc>
          <w:tcPr>
            <w:tcW w:w="1276" w:type="dxa"/>
          </w:tcPr>
          <w:p w:rsidR="00DD3CF6" w:rsidRPr="00665BF2" w:rsidRDefault="00DD3CF6" w:rsidP="008900A9">
            <w:pPr>
              <w:cnfStyle w:val="000000000000"/>
              <w:rPr>
                <w:rFonts w:ascii="Verdana" w:hAnsi="Verdana"/>
                <w:color w:val="7030A0"/>
              </w:rPr>
            </w:pPr>
            <w:r w:rsidRPr="00665BF2">
              <w:rPr>
                <w:rFonts w:ascii="Verdana" w:hAnsi="Verdana"/>
                <w:color w:val="7030A0"/>
              </w:rPr>
              <w:t>Achtung</w:t>
            </w:r>
          </w:p>
        </w:tc>
        <w:tc>
          <w:tcPr>
            <w:tcW w:w="1701" w:type="dxa"/>
          </w:tcPr>
          <w:p w:rsidR="00DD3CF6" w:rsidRPr="00132144" w:rsidRDefault="00DD3CF6" w:rsidP="008900A9">
            <w:pPr>
              <w:cnfStyle w:val="000000000000"/>
              <w:rPr>
                <w:rFonts w:ascii="Verdana" w:hAnsi="Verdana"/>
                <w:noProof/>
                <w:lang w:val="de-CH"/>
              </w:rPr>
            </w:pPr>
            <w:r w:rsidRPr="00132144">
              <w:rPr>
                <w:rFonts w:ascii="Verdana" w:hAnsi="Verdana"/>
                <w:noProof/>
                <w:lang w:val="de-CH"/>
              </w:rPr>
              <w:drawing>
                <wp:anchor distT="0" distB="0" distL="114300" distR="114300" simplePos="0" relativeHeight="251778048" behindDoc="0" locked="0" layoutInCell="1" allowOverlap="1">
                  <wp:simplePos x="0" y="0"/>
                  <wp:positionH relativeFrom="margin">
                    <wp:posOffset>215900</wp:posOffset>
                  </wp:positionH>
                  <wp:positionV relativeFrom="margin">
                    <wp:posOffset>66040</wp:posOffset>
                  </wp:positionV>
                  <wp:extent cx="321310" cy="323850"/>
                  <wp:effectExtent l="19050" t="0" r="2540" b="0"/>
                  <wp:wrapNone/>
                  <wp:docPr id="1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1" cstate="print"/>
                          <a:srcRect/>
                          <a:stretch>
                            <a:fillRect/>
                          </a:stretch>
                        </pic:blipFill>
                        <pic:spPr bwMode="auto">
                          <a:xfrm>
                            <a:off x="0" y="0"/>
                            <a:ext cx="321310" cy="323850"/>
                          </a:xfrm>
                          <a:prstGeom prst="rect">
                            <a:avLst/>
                          </a:prstGeom>
                          <a:noFill/>
                        </pic:spPr>
                      </pic:pic>
                    </a:graphicData>
                  </a:graphic>
                </wp:anchor>
              </w:drawing>
            </w:r>
          </w:p>
        </w:tc>
        <w:tc>
          <w:tcPr>
            <w:tcW w:w="1701" w:type="dxa"/>
          </w:tcPr>
          <w:p w:rsidR="00DD3CF6" w:rsidRPr="00132144" w:rsidRDefault="00DD3CF6" w:rsidP="008900A9">
            <w:pPr>
              <w:cnfStyle w:val="000000000000"/>
              <w:rPr>
                <w:rFonts w:ascii="Verdana" w:hAnsi="Verdana"/>
                <w:sz w:val="16"/>
                <w:szCs w:val="16"/>
              </w:rPr>
            </w:pPr>
            <w:r>
              <w:rPr>
                <w:rFonts w:ascii="Verdana" w:hAnsi="Verdana"/>
                <w:sz w:val="16"/>
                <w:szCs w:val="16"/>
              </w:rPr>
              <w:t>H319</w:t>
            </w:r>
          </w:p>
        </w:tc>
        <w:tc>
          <w:tcPr>
            <w:tcW w:w="850" w:type="dxa"/>
          </w:tcPr>
          <w:p w:rsidR="00DD3CF6" w:rsidRPr="00132144" w:rsidRDefault="00DD3CF6" w:rsidP="008900A9">
            <w:pPr>
              <w:cnfStyle w:val="000000000000"/>
              <w:rPr>
                <w:rFonts w:ascii="Verdana" w:hAnsi="Verdana"/>
                <w:sz w:val="16"/>
                <w:szCs w:val="16"/>
              </w:rPr>
            </w:pPr>
            <w:r>
              <w:rPr>
                <w:rFonts w:ascii="Verdana" w:hAnsi="Verdana"/>
                <w:sz w:val="16"/>
                <w:szCs w:val="16"/>
              </w:rPr>
              <w:t>keine</w:t>
            </w:r>
          </w:p>
        </w:tc>
        <w:tc>
          <w:tcPr>
            <w:tcW w:w="1843" w:type="dxa"/>
          </w:tcPr>
          <w:p w:rsidR="00DD3CF6" w:rsidRDefault="00DD3CF6" w:rsidP="008900A9">
            <w:pPr>
              <w:cnfStyle w:val="000000000000"/>
              <w:rPr>
                <w:rFonts w:ascii="Verdana" w:hAnsi="Verdana"/>
                <w:sz w:val="16"/>
                <w:szCs w:val="16"/>
              </w:rPr>
            </w:pPr>
            <w:r>
              <w:rPr>
                <w:rFonts w:ascii="Verdana" w:hAnsi="Verdana"/>
                <w:sz w:val="16"/>
                <w:szCs w:val="16"/>
              </w:rPr>
              <w:t>P260</w:t>
            </w:r>
            <w:r w:rsidR="007640D9">
              <w:rPr>
                <w:rFonts w:ascii="Verdana" w:hAnsi="Verdana"/>
                <w:sz w:val="16"/>
                <w:szCs w:val="16"/>
              </w:rPr>
              <w:t>_s</w:t>
            </w:r>
          </w:p>
          <w:p w:rsidR="00DD3CF6" w:rsidRPr="00132144" w:rsidRDefault="00DD3CF6" w:rsidP="008900A9">
            <w:pPr>
              <w:cnfStyle w:val="000000000000"/>
              <w:rPr>
                <w:rFonts w:ascii="Verdana" w:hAnsi="Verdana"/>
                <w:sz w:val="16"/>
                <w:szCs w:val="16"/>
              </w:rPr>
            </w:pPr>
            <w:r>
              <w:rPr>
                <w:rFonts w:ascii="Verdana" w:hAnsi="Verdana"/>
                <w:sz w:val="16"/>
                <w:szCs w:val="16"/>
              </w:rPr>
              <w:t>P305+351+338</w:t>
            </w:r>
          </w:p>
        </w:tc>
        <w:tc>
          <w:tcPr>
            <w:tcW w:w="1218" w:type="dxa"/>
          </w:tcPr>
          <w:p w:rsidR="00DD3CF6" w:rsidRPr="00132144" w:rsidRDefault="00DD3CF6" w:rsidP="008900A9">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r w:rsidR="00C63CB2" w:rsidRPr="00C63CB2">
        <w:rPr>
          <w:rFonts w:ascii="Verdana" w:hAnsi="Verdana"/>
          <w:noProof/>
          <w:sz w:val="16"/>
          <w:szCs w:val="16"/>
          <w:lang w:val="de-CH"/>
        </w:rPr>
        <w:t xml:space="preserve"> </w:t>
      </w:r>
    </w:p>
    <w:p w:rsidR="008C7699" w:rsidRDefault="008C7699">
      <w:pPr>
        <w:rPr>
          <w:rFonts w:ascii="Verdana" w:hAnsi="Verdana"/>
          <w:b/>
        </w:rPr>
      </w:pPr>
    </w:p>
    <w:tbl>
      <w:tblPr>
        <w:tblStyle w:val="MittleresRaster1-Akzent6"/>
        <w:tblW w:w="0" w:type="auto"/>
        <w:tblLook w:val="04A0"/>
      </w:tblPr>
      <w:tblGrid>
        <w:gridCol w:w="10606"/>
      </w:tblGrid>
      <w:tr w:rsidR="005B706D" w:rsidTr="00004282">
        <w:trPr>
          <w:cnfStyle w:val="100000000000"/>
          <w:trHeight w:val="454"/>
        </w:trPr>
        <w:tc>
          <w:tcPr>
            <w:cnfStyle w:val="001000000000"/>
            <w:tcW w:w="10606" w:type="dxa"/>
          </w:tcPr>
          <w:p w:rsidR="005B706D" w:rsidRDefault="00C63CB2" w:rsidP="0009424D">
            <w:pPr>
              <w:rPr>
                <w:rFonts w:ascii="Verdana" w:hAnsi="Verdana"/>
                <w:b w:val="0"/>
              </w:rPr>
            </w:pPr>
            <w:r>
              <w:rPr>
                <w:rFonts w:ascii="Verdana" w:hAnsi="Verdana"/>
                <w:b w:val="0"/>
              </w:rPr>
              <w:t>Demin. Wasser</w:t>
            </w:r>
          </w:p>
        </w:tc>
      </w:tr>
    </w:tbl>
    <w:p w:rsidR="00B12F75" w:rsidRDefault="00B12F75">
      <w:pPr>
        <w:rPr>
          <w:rFonts w:ascii="Verdana" w:hAnsi="Verdana"/>
          <w:b/>
        </w:rPr>
      </w:pPr>
    </w:p>
    <w:p w:rsidR="00140752" w:rsidRDefault="00140752">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B12F75" w:rsidRDefault="00B12F75" w:rsidP="00B12F75">
      <w:pPr>
        <w:tabs>
          <w:tab w:val="left" w:pos="0"/>
        </w:tabs>
        <w:jc w:val="both"/>
        <w:rPr>
          <w:rFonts w:ascii="Verdana" w:hAnsi="Verdana" w:cs="Shruti"/>
          <w:i/>
        </w:rPr>
      </w:pPr>
    </w:p>
    <w:p w:rsidR="00DD3CF6" w:rsidRPr="006A3F36" w:rsidRDefault="00DD3CF6" w:rsidP="00DD3CF6">
      <w:pPr>
        <w:tabs>
          <w:tab w:val="left" w:pos="0"/>
        </w:tabs>
        <w:jc w:val="both"/>
        <w:rPr>
          <w:rFonts w:ascii="Verdana" w:hAnsi="Verdana" w:cs="Shruti"/>
          <w:i/>
          <w:lang w:val="de-CH"/>
        </w:rPr>
      </w:pPr>
      <w:r w:rsidRPr="006A3F36">
        <w:rPr>
          <w:rFonts w:ascii="Verdana" w:hAnsi="Verdana" w:cs="Shruti"/>
          <w:i/>
          <w:lang w:val="de-CH"/>
        </w:rPr>
        <w:t xml:space="preserve">Die einfachsten Alkohole werden auf ihrer Brennbarkeit und Wassermischbarkeit untersucht, gut dafür eignen sich Methanol, Ethanol, Propanol, Butanol und Pentanol. In dieser Reihenfolge nimmt die Leichtigkeit der Entzündbarkeit immer mehr ab, die Flammen werden immer gelber, d.h. der Kohlenstoffgehalt der Alkohole wird immer grösser und die Wassermischbarkeit nimmt immer mehr ab, Pentanol lässt sich mit Wasser nicht mehr mischen. Bei der Untersuchung der Wassermischbarkeit kann die Wasserphase mit Eosin angefärbt werden. </w:t>
      </w:r>
    </w:p>
    <w:p w:rsidR="00DD3CF6" w:rsidRPr="00DD3CF6" w:rsidRDefault="00DD3CF6" w:rsidP="00B12F75">
      <w:pPr>
        <w:tabs>
          <w:tab w:val="left" w:pos="0"/>
        </w:tabs>
        <w:jc w:val="both"/>
        <w:rPr>
          <w:rFonts w:ascii="Verdana" w:hAnsi="Verdana" w:cs="Shruti"/>
          <w:i/>
          <w:lang w:val="de-CH"/>
        </w:rPr>
      </w:pPr>
    </w:p>
    <w:p w:rsidR="00DD3CF6" w:rsidRDefault="00DD3CF6" w:rsidP="00B12F75">
      <w:pPr>
        <w:tabs>
          <w:tab w:val="left" w:pos="0"/>
        </w:tabs>
        <w:jc w:val="both"/>
        <w:rPr>
          <w:rFonts w:ascii="Verdana" w:hAnsi="Verdana" w:cs="Shruti"/>
          <w:i/>
        </w:rPr>
      </w:pPr>
    </w:p>
    <w:p w:rsidR="00624D80" w:rsidRPr="008C7699" w:rsidRDefault="008C7699">
      <w:pPr>
        <w:rPr>
          <w:rFonts w:ascii="Verdana" w:hAnsi="Verdana"/>
          <w:b/>
        </w:rPr>
      </w:pPr>
      <w:r w:rsidRPr="008C7699">
        <w:rPr>
          <w:rFonts w:ascii="Verdana" w:hAnsi="Verdana"/>
          <w:b/>
        </w:rPr>
        <w:t>Ergänzende Hinweise</w:t>
      </w:r>
    </w:p>
    <w:p w:rsidR="00A410AC" w:rsidRDefault="00A410AC" w:rsidP="004B2CBE">
      <w:pPr>
        <w:rPr>
          <w:rFonts w:ascii="Verdana" w:hAnsi="Verdana" w:cs="Shruti"/>
          <w:i/>
        </w:rPr>
      </w:pPr>
    </w:p>
    <w:p w:rsidR="008F2239" w:rsidRPr="00ED2D32" w:rsidRDefault="000A7020" w:rsidP="004B2CBE">
      <w:pPr>
        <w:rPr>
          <w:rFonts w:ascii="Verdana" w:hAnsi="Verdana"/>
          <w:i/>
        </w:rPr>
      </w:pPr>
      <w:r>
        <w:rPr>
          <w:rFonts w:ascii="Verdana" w:hAnsi="Verdana" w:cs="Shruti"/>
          <w:i/>
        </w:rPr>
        <w:t xml:space="preserve">Methanol: nur im Abzug verwenden; gesamtes Experiment </w:t>
      </w:r>
      <w:r w:rsidR="00DD3CF6">
        <w:rPr>
          <w:rFonts w:ascii="Verdana" w:hAnsi="Verdana" w:cs="Shruti"/>
          <w:i/>
        </w:rPr>
        <w:t xml:space="preserve">mit Methanol </w:t>
      </w:r>
      <w:r>
        <w:rPr>
          <w:rFonts w:ascii="Verdana" w:hAnsi="Verdana" w:cs="Shruti"/>
          <w:i/>
        </w:rPr>
        <w:t>im Abzug durchführen.</w:t>
      </w:r>
    </w:p>
    <w:p w:rsidR="0009424D" w:rsidRDefault="0009424D" w:rsidP="008C7699">
      <w:pPr>
        <w:rPr>
          <w:rFonts w:ascii="Verdana" w:hAnsi="Verdana"/>
          <w:b/>
        </w:rPr>
      </w:pPr>
    </w:p>
    <w:p w:rsidR="00ED2D32" w:rsidRDefault="00ED2D32"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4B2CBE" w:rsidRDefault="008F2239">
      <w:pPr>
        <w:rPr>
          <w:rFonts w:ascii="Verdana" w:hAnsi="Verdana"/>
          <w:b/>
        </w:rPr>
      </w:pPr>
      <w:r>
        <w:rPr>
          <w:rFonts w:ascii="Verdana" w:hAnsi="Verdana" w:cs="Shruti"/>
          <w:i/>
        </w:rPr>
        <w:t>Reste i</w:t>
      </w:r>
      <w:r w:rsidR="00DD3CF6">
        <w:rPr>
          <w:rFonts w:ascii="Verdana" w:hAnsi="Verdana" w:cs="Shruti"/>
          <w:i/>
        </w:rPr>
        <w:t xml:space="preserve">n den </w:t>
      </w:r>
      <w:r w:rsidR="00C123E5">
        <w:rPr>
          <w:rFonts w:ascii="Verdana" w:hAnsi="Verdana" w:cs="Shruti"/>
          <w:i/>
        </w:rPr>
        <w:t>Sammelbehälter "Organische</w:t>
      </w:r>
      <w:r w:rsidR="00DD3CF6">
        <w:rPr>
          <w:rFonts w:ascii="Verdana" w:hAnsi="Verdana" w:cs="Shruti"/>
          <w:i/>
        </w:rPr>
        <w:t xml:space="preserve"> Stoffe, mit Wasser mischbar (Methanol - Propanol) - bzw. "Organische Abfälle- nicht wassermischbar, halogenfrei (dekantiertes Butanol und Pentanol).</w:t>
      </w:r>
    </w:p>
    <w:p w:rsidR="00B12F75" w:rsidRDefault="00B12F75">
      <w:pPr>
        <w:rPr>
          <w:rFonts w:ascii="Verdana" w:hAnsi="Verdana"/>
          <w:b/>
        </w:rPr>
      </w:pPr>
    </w:p>
    <w:p w:rsidR="008F2239" w:rsidRDefault="008F2239">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B12F75">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8F2239">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ED2D32">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276F4B">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ED2D32" w:rsidRDefault="00A759F8">
            <w:pPr>
              <w:rPr>
                <w:rFonts w:ascii="Verdana" w:hAnsi="Verdana"/>
                <w:b w:val="0"/>
                <w:sz w:val="18"/>
                <w:szCs w:val="18"/>
              </w:rPr>
            </w:pPr>
            <w:r>
              <w:rPr>
                <w:rFonts w:ascii="Verdana" w:hAnsi="Verdana"/>
                <w:b w:val="0"/>
                <w:sz w:val="18"/>
                <w:szCs w:val="18"/>
              </w:rPr>
              <w:t xml:space="preserve">Durch </w:t>
            </w:r>
            <w:r w:rsidR="00AC60B9" w:rsidRPr="00ED2D32">
              <w:rPr>
                <w:rFonts w:ascii="Verdana" w:hAnsi="Verdana"/>
                <w:b w:val="0"/>
                <w:sz w:val="18"/>
                <w:szCs w:val="18"/>
              </w:rPr>
              <w:t>Augenkontakt</w:t>
            </w:r>
          </w:p>
        </w:tc>
        <w:tc>
          <w:tcPr>
            <w:tcW w:w="688" w:type="dxa"/>
          </w:tcPr>
          <w:p w:rsidR="00AC60B9" w:rsidRPr="00AC60B9" w:rsidRDefault="00B12F75">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7640D9" w:rsidRDefault="007640D9">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500FC5" w:rsidRDefault="00816F14">
      <w:pPr>
        <w:rPr>
          <w:rFonts w:ascii="Verdana" w:hAnsi="Verdana"/>
          <w:b/>
        </w:rPr>
      </w:pPr>
      <w:r>
        <w:rPr>
          <w:rFonts w:ascii="Verdana" w:hAnsi="Verdana"/>
          <w:b/>
          <w:noProof/>
          <w:lang w:val="de-CH"/>
        </w:rPr>
        <w:drawing>
          <wp:anchor distT="0" distB="0" distL="114300" distR="114300" simplePos="0" relativeHeight="251760640" behindDoc="0" locked="0" layoutInCell="1" allowOverlap="1">
            <wp:simplePos x="0" y="0"/>
            <wp:positionH relativeFrom="margin">
              <wp:posOffset>4362450</wp:posOffset>
            </wp:positionH>
            <wp:positionV relativeFrom="margin">
              <wp:posOffset>4873625</wp:posOffset>
            </wp:positionV>
            <wp:extent cx="400050" cy="400050"/>
            <wp:effectExtent l="19050" t="0" r="0" b="0"/>
            <wp:wrapNone/>
            <wp:docPr id="72"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744256" behindDoc="0" locked="0" layoutInCell="1" allowOverlap="1">
            <wp:simplePos x="0" y="0"/>
            <wp:positionH relativeFrom="margin">
              <wp:posOffset>3171825</wp:posOffset>
            </wp:positionH>
            <wp:positionV relativeFrom="margin">
              <wp:posOffset>4873625</wp:posOffset>
            </wp:positionV>
            <wp:extent cx="400050" cy="400050"/>
            <wp:effectExtent l="19050" t="0" r="0" b="0"/>
            <wp:wrapNone/>
            <wp:docPr id="5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400050" cy="400050"/>
                    </a:xfrm>
                    <a:prstGeom prst="rect">
                      <a:avLst/>
                    </a:prstGeom>
                    <a:noFill/>
                  </pic:spPr>
                </pic:pic>
              </a:graphicData>
            </a:graphic>
          </wp:anchor>
        </w:drawing>
      </w:r>
      <w:r>
        <w:rPr>
          <w:rFonts w:ascii="Verdana" w:hAnsi="Verdana"/>
          <w:b/>
          <w:noProof/>
          <w:lang w:val="de-CH"/>
        </w:rPr>
        <w:drawing>
          <wp:anchor distT="0" distB="0" distL="114300" distR="114300" simplePos="0" relativeHeight="251670528" behindDoc="0" locked="0" layoutInCell="1" allowOverlap="1">
            <wp:simplePos x="0" y="0"/>
            <wp:positionH relativeFrom="margin">
              <wp:posOffset>1000125</wp:posOffset>
            </wp:positionH>
            <wp:positionV relativeFrom="margin">
              <wp:posOffset>4873625</wp:posOffset>
            </wp:positionV>
            <wp:extent cx="400050" cy="40005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4" cstate="print"/>
                    <a:srcRect/>
                    <a:stretch>
                      <a:fillRect/>
                    </a:stretch>
                  </pic:blipFill>
                  <pic:spPr bwMode="auto">
                    <a:xfrm>
                      <a:off x="0" y="0"/>
                      <a:ext cx="400050" cy="400050"/>
                    </a:xfrm>
                    <a:prstGeom prst="rect">
                      <a:avLst/>
                    </a:prstGeom>
                    <a:noFill/>
                  </pic:spPr>
                </pic:pic>
              </a:graphicData>
            </a:graphic>
          </wp:anchor>
        </w:drawing>
      </w:r>
    </w:p>
    <w:p w:rsidR="00ED2D32" w:rsidRDefault="00276F4B">
      <w:pPr>
        <w:rPr>
          <w:rFonts w:ascii="Verdana" w:hAnsi="Verdana"/>
          <w:i/>
        </w:rPr>
      </w:pPr>
      <w:r>
        <w:rPr>
          <w:rFonts w:ascii="Verdana" w:hAnsi="Verdana"/>
          <w:i/>
        </w:rPr>
        <w:t xml:space="preserve"> </w:t>
      </w:r>
      <w:r w:rsidR="00030614">
        <w:rPr>
          <w:rFonts w:ascii="Verdana" w:hAnsi="Verdana"/>
          <w:i/>
        </w:rPr>
        <w:t>Schutzbrille</w:t>
      </w:r>
      <w:r w:rsidR="00ED2D32">
        <w:rPr>
          <w:rFonts w:ascii="Verdana" w:hAnsi="Verdana"/>
          <w:i/>
        </w:rPr>
        <w:t xml:space="preserve">  </w:t>
      </w:r>
      <w:r w:rsidR="00B12F75">
        <w:rPr>
          <w:rFonts w:ascii="Verdana" w:hAnsi="Verdana"/>
          <w:i/>
        </w:rPr>
        <w:t xml:space="preserve">                      Schutzhandschuhe </w:t>
      </w:r>
      <w:r w:rsidR="000A7020">
        <w:rPr>
          <w:rFonts w:ascii="Verdana" w:hAnsi="Verdana"/>
          <w:i/>
        </w:rPr>
        <w:t xml:space="preserve">                 Abzug </w:t>
      </w:r>
      <w:r w:rsidR="00ED2D32">
        <w:rPr>
          <w:rFonts w:ascii="Verdana" w:hAnsi="Verdana"/>
          <w:i/>
        </w:rPr>
        <w:t xml:space="preserve">           </w:t>
      </w:r>
    </w:p>
    <w:p w:rsidR="008F2239" w:rsidRDefault="008F2239">
      <w:pPr>
        <w:rPr>
          <w:rFonts w:ascii="Verdana" w:hAnsi="Verdana"/>
          <w:i/>
        </w:rPr>
      </w:pPr>
    </w:p>
    <w:p w:rsidR="00ED2D32" w:rsidRDefault="00ED2D32">
      <w:pPr>
        <w:rPr>
          <w:rFonts w:ascii="Verdana" w:hAnsi="Verdana"/>
          <w:i/>
        </w:rPr>
      </w:pPr>
    </w:p>
    <w:p w:rsidR="007640D9" w:rsidRDefault="007640D9">
      <w:pPr>
        <w:rPr>
          <w:rFonts w:ascii="Verdana" w:hAnsi="Verdana"/>
          <w:i/>
        </w:rPr>
      </w:pPr>
    </w:p>
    <w:p w:rsidR="007640D9" w:rsidRDefault="007640D9">
      <w:pPr>
        <w:rPr>
          <w:rFonts w:ascii="Verdana" w:hAnsi="Verdana"/>
          <w:i/>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B12F75" w:rsidRDefault="00B12F75" w:rsidP="00B12F75">
      <w:pPr>
        <w:rPr>
          <w:rFonts w:ascii="Verdana" w:hAnsi="Verdana"/>
          <w:i/>
        </w:rPr>
      </w:pPr>
      <w:r>
        <w:rPr>
          <w:rFonts w:ascii="Verdana" w:hAnsi="Verdana"/>
          <w:i/>
        </w:rPr>
        <w:t xml:space="preserve">Durchgeführt.  </w:t>
      </w:r>
      <w:r w:rsidR="00A759F8">
        <w:rPr>
          <w:rFonts w:ascii="Verdana" w:hAnsi="Verdana"/>
          <w:i/>
        </w:rPr>
        <w:t>Didaktisch ist es sinnvoll</w:t>
      </w:r>
      <w:r w:rsidR="00C123E5">
        <w:rPr>
          <w:rFonts w:ascii="Verdana" w:hAnsi="Verdana"/>
          <w:i/>
        </w:rPr>
        <w:t xml:space="preserve">, wenn Methanol in die Reihe aufgenommen wird </w:t>
      </w:r>
      <w:r w:rsidR="000A7020">
        <w:rPr>
          <w:rFonts w:ascii="Verdana" w:hAnsi="Verdana"/>
          <w:i/>
        </w:rPr>
        <w:t xml:space="preserve"> (Anwendung: nur Kleinmengen).</w:t>
      </w:r>
      <w:r w:rsidR="00C123E5">
        <w:rPr>
          <w:rFonts w:ascii="Verdana" w:hAnsi="Verdana"/>
          <w:i/>
        </w:rPr>
        <w:t xml:space="preserve"> Die notwendigen Sicherheitsmaßnahmen werden beachtet.</w:t>
      </w:r>
    </w:p>
    <w:p w:rsidR="00095758" w:rsidRDefault="00095758" w:rsidP="00030614">
      <w:pPr>
        <w:rPr>
          <w:rFonts w:ascii="Verdana" w:hAnsi="Verdana"/>
          <w:i/>
        </w:rPr>
      </w:pPr>
    </w:p>
    <w:p w:rsidR="00095758" w:rsidRDefault="00095758" w:rsidP="00030614">
      <w:pPr>
        <w:rPr>
          <w:rFonts w:ascii="Arial" w:hAnsi="Arial"/>
        </w:rPr>
      </w:pPr>
    </w:p>
    <w:p w:rsidR="007640D9" w:rsidRDefault="007640D9" w:rsidP="00030614">
      <w:pPr>
        <w:rPr>
          <w:rFonts w:ascii="Arial" w:hAnsi="Arial"/>
        </w:rPr>
      </w:pPr>
    </w:p>
    <w:p w:rsidR="007640D9" w:rsidRDefault="007640D9" w:rsidP="00030614">
      <w:pPr>
        <w:rPr>
          <w:rFonts w:ascii="Arial" w:hAnsi="Arial"/>
        </w:rPr>
      </w:pPr>
    </w:p>
    <w:p w:rsidR="007640D9" w:rsidRDefault="007640D9" w:rsidP="00030614">
      <w:pPr>
        <w:rPr>
          <w:rFonts w:ascii="Arial" w:hAnsi="Arial"/>
        </w:rPr>
      </w:pPr>
    </w:p>
    <w:p w:rsidR="007640D9" w:rsidRDefault="007640D9" w:rsidP="00030614">
      <w:pPr>
        <w:rPr>
          <w:rFonts w:ascii="Arial" w:hAnsi="Arial"/>
        </w:rPr>
      </w:pPr>
    </w:p>
    <w:p w:rsidR="007640D9" w:rsidRDefault="007640D9" w:rsidP="00030614">
      <w:pPr>
        <w:rPr>
          <w:rFonts w:ascii="Arial" w:hAnsi="Arial"/>
        </w:rPr>
      </w:pPr>
    </w:p>
    <w:p w:rsidR="007640D9" w:rsidRDefault="007640D9" w:rsidP="00030614">
      <w:pPr>
        <w:rPr>
          <w:rFonts w:ascii="Arial" w:hAnsi="Arial"/>
        </w:rPr>
      </w:pPr>
    </w:p>
    <w:p w:rsidR="007640D9" w:rsidRDefault="007640D9" w:rsidP="00030614">
      <w:pPr>
        <w:rPr>
          <w:rFonts w:ascii="Arial" w:hAnsi="Arial"/>
        </w:rPr>
      </w:pPr>
    </w:p>
    <w:p w:rsidR="007640D9" w:rsidRDefault="007640D9" w:rsidP="00030614">
      <w:pPr>
        <w:rPr>
          <w:rFonts w:ascii="Arial" w:hAnsi="Arial"/>
        </w:rPr>
      </w:pPr>
    </w:p>
    <w:p w:rsidR="007640D9" w:rsidRDefault="007640D9" w:rsidP="00030614">
      <w:pPr>
        <w:rPr>
          <w:rFonts w:ascii="Arial" w:hAnsi="Arial"/>
        </w:rPr>
      </w:pPr>
    </w:p>
    <w:p w:rsidR="007640D9" w:rsidRDefault="007640D9" w:rsidP="00030614">
      <w:pPr>
        <w:rPr>
          <w:rFonts w:ascii="Arial" w:hAnsi="Arial"/>
        </w:rPr>
      </w:pPr>
    </w:p>
    <w:p w:rsidR="007640D9" w:rsidRDefault="007640D9" w:rsidP="00030614">
      <w:pPr>
        <w:rPr>
          <w:rFonts w:ascii="Arial" w:hAnsi="Arial"/>
        </w:rPr>
      </w:pPr>
    </w:p>
    <w:p w:rsidR="007640D9" w:rsidRDefault="007640D9" w:rsidP="00030614">
      <w:pPr>
        <w:rPr>
          <w:rFonts w:ascii="Arial" w:hAnsi="Arial"/>
        </w:rPr>
      </w:pPr>
    </w:p>
    <w:p w:rsidR="007640D9" w:rsidRDefault="007640D9" w:rsidP="00030614">
      <w:pPr>
        <w:rPr>
          <w:rFonts w:ascii="Arial" w:hAnsi="Arial"/>
        </w:rPr>
      </w:pPr>
    </w:p>
    <w:p w:rsidR="007640D9" w:rsidRDefault="007640D9" w:rsidP="00030614">
      <w:pPr>
        <w:rPr>
          <w:rFonts w:ascii="Verdana" w:hAnsi="Verdana"/>
          <w:b/>
        </w:rPr>
      </w:pPr>
      <w:r>
        <w:rPr>
          <w:rFonts w:ascii="Verdana" w:hAnsi="Verdana"/>
          <w:b/>
        </w:rPr>
        <w:lastRenderedPageBreak/>
        <w:t>Anmerkungen</w:t>
      </w:r>
    </w:p>
    <w:p w:rsidR="007640D9" w:rsidRDefault="007640D9" w:rsidP="00030614">
      <w:pPr>
        <w:rPr>
          <w:rFonts w:ascii="Verdana" w:hAnsi="Verdana"/>
          <w:b/>
        </w:rPr>
      </w:pPr>
    </w:p>
    <w:p w:rsidR="007640D9" w:rsidRPr="007640D9" w:rsidRDefault="007640D9" w:rsidP="007640D9">
      <w:pPr>
        <w:pBdr>
          <w:between w:val="single" w:sz="4" w:space="1" w:color="auto"/>
          <w:bar w:val="single" w:sz="4" w:color="auto"/>
        </w:pBdr>
        <w:shd w:val="clear" w:color="auto" w:fill="F7CAAC" w:themeFill="accent2" w:themeFillTint="66"/>
      </w:pPr>
      <w:r>
        <w:rPr>
          <w:rFonts w:ascii="Verdana" w:hAnsi="Verdana"/>
          <w:sz w:val="16"/>
          <w:szCs w:val="16"/>
        </w:rPr>
        <w:t>H225</w:t>
      </w:r>
      <w:r w:rsidRPr="007640D9">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Flüssigkeit und Dampf leicht entzündbar.</w:t>
      </w:r>
    </w:p>
    <w:p w:rsidR="007640D9" w:rsidRDefault="007640D9" w:rsidP="007640D9">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H226</w:t>
      </w:r>
      <w:r w:rsidRPr="007640D9">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Flüssigkeit und Dampf entzündbar.</w:t>
      </w:r>
    </w:p>
    <w:p w:rsidR="007640D9" w:rsidRDefault="007640D9" w:rsidP="007640D9">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H301+311+331</w:t>
      </w:r>
      <w:r w:rsidRPr="007640D9">
        <w:rPr>
          <w:rFonts w:ascii="Verdana" w:hAnsi="Verdana"/>
          <w:sz w:val="16"/>
          <w:szCs w:val="16"/>
          <w:lang w:eastAsia="zh-CN"/>
        </w:rPr>
        <w:t xml:space="preserve"> </w:t>
      </w:r>
      <w:r>
        <w:rPr>
          <w:rFonts w:ascii="Verdana" w:hAnsi="Verdana"/>
          <w:sz w:val="16"/>
          <w:szCs w:val="16"/>
          <w:lang w:eastAsia="zh-CN"/>
        </w:rPr>
        <w:tab/>
      </w:r>
      <w:r w:rsidRPr="00693B6E">
        <w:rPr>
          <w:rFonts w:ascii="Verdana" w:hAnsi="Verdana"/>
          <w:sz w:val="16"/>
          <w:szCs w:val="16"/>
          <w:lang w:eastAsia="zh-CN"/>
        </w:rPr>
        <w:t>Giftig bei Verschlucken, Hautkontakt oder Einatmen.</w:t>
      </w:r>
    </w:p>
    <w:p w:rsidR="007640D9" w:rsidRDefault="007640D9" w:rsidP="007640D9">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H302</w:t>
      </w:r>
      <w:r w:rsidRPr="007640D9">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Gesundheitsschädlich bei Verschlucken.</w:t>
      </w:r>
    </w:p>
    <w:p w:rsidR="007640D9" w:rsidRDefault="007640D9" w:rsidP="007640D9">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H315</w:t>
      </w:r>
      <w:r w:rsidRPr="007640D9">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Verursacht Hautreizungen.</w:t>
      </w:r>
    </w:p>
    <w:p w:rsidR="007640D9" w:rsidRPr="007640D9" w:rsidRDefault="007640D9" w:rsidP="007640D9">
      <w:pPr>
        <w:pBdr>
          <w:between w:val="single" w:sz="4" w:space="1" w:color="auto"/>
          <w:bar w:val="single" w:sz="4" w:color="auto"/>
        </w:pBdr>
        <w:shd w:val="clear" w:color="auto" w:fill="F7CAAC" w:themeFill="accent2" w:themeFillTint="66"/>
      </w:pPr>
      <w:r>
        <w:rPr>
          <w:rFonts w:ascii="Verdana" w:hAnsi="Verdana"/>
          <w:sz w:val="16"/>
          <w:szCs w:val="16"/>
        </w:rPr>
        <w:t xml:space="preserve">H318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Augenschäden.</w:t>
      </w:r>
    </w:p>
    <w:p w:rsidR="007640D9" w:rsidRDefault="007640D9" w:rsidP="007640D9">
      <w:pPr>
        <w:pBdr>
          <w:between w:val="single" w:sz="4" w:space="1" w:color="auto"/>
          <w:bar w:val="single" w:sz="4" w:color="auto"/>
        </w:pBdr>
        <w:shd w:val="clear" w:color="auto" w:fill="F7CAAC" w:themeFill="accent2" w:themeFillTint="66"/>
      </w:pPr>
      <w:r>
        <w:rPr>
          <w:rFonts w:ascii="Verdana" w:hAnsi="Verdana"/>
          <w:sz w:val="16"/>
          <w:szCs w:val="16"/>
        </w:rPr>
        <w:t>H319</w:t>
      </w:r>
      <w:r w:rsidRPr="007640D9">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Verursacht schwere Augenreizung.</w:t>
      </w:r>
    </w:p>
    <w:p w:rsidR="007640D9" w:rsidRDefault="007640D9" w:rsidP="007640D9">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 xml:space="preserve">H332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Gesundheitsschädlich bei Einatmen.</w:t>
      </w:r>
    </w:p>
    <w:p w:rsidR="007640D9" w:rsidRDefault="007640D9" w:rsidP="007640D9">
      <w:pPr>
        <w:pBdr>
          <w:between w:val="single" w:sz="4" w:space="1" w:color="auto"/>
          <w:bar w:val="single" w:sz="4" w:color="auto"/>
        </w:pBdr>
        <w:shd w:val="clear" w:color="auto" w:fill="F7CAAC" w:themeFill="accent2" w:themeFillTint="66"/>
      </w:pPr>
      <w:r>
        <w:rPr>
          <w:rFonts w:ascii="Verdana" w:hAnsi="Verdana"/>
          <w:sz w:val="16"/>
          <w:szCs w:val="16"/>
        </w:rPr>
        <w:t xml:space="preserve">H335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die Atemwege reizen.</w:t>
      </w:r>
    </w:p>
    <w:p w:rsidR="007640D9" w:rsidRDefault="007640D9" w:rsidP="007640D9">
      <w:pPr>
        <w:pBdr>
          <w:between w:val="single" w:sz="4" w:space="1" w:color="auto"/>
          <w:bar w:val="single" w:sz="4" w:color="auto"/>
        </w:pBdr>
        <w:shd w:val="clear" w:color="auto" w:fill="F7CAAC" w:themeFill="accent2" w:themeFillTint="66"/>
      </w:pPr>
      <w:r>
        <w:rPr>
          <w:rFonts w:ascii="Verdana" w:hAnsi="Verdana"/>
          <w:sz w:val="16"/>
          <w:szCs w:val="16"/>
        </w:rPr>
        <w:t>H336</w:t>
      </w:r>
      <w:r w:rsidRPr="007640D9">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Kann Schläfrigkeit und Benommenheit verursachen.</w:t>
      </w:r>
    </w:p>
    <w:p w:rsidR="007640D9" w:rsidRDefault="007640D9" w:rsidP="007640D9">
      <w:pPr>
        <w:pBdr>
          <w:between w:val="single" w:sz="4" w:space="1" w:color="auto"/>
          <w:bar w:val="single" w:sz="4" w:color="auto"/>
        </w:pBdr>
        <w:shd w:val="clear" w:color="auto" w:fill="F7CAAC" w:themeFill="accent2" w:themeFillTint="66"/>
      </w:pPr>
      <w:r>
        <w:rPr>
          <w:rFonts w:ascii="Verdana" w:hAnsi="Verdana"/>
          <w:sz w:val="16"/>
          <w:szCs w:val="16"/>
        </w:rPr>
        <w:t>H370</w:t>
      </w:r>
      <w:r w:rsidRPr="007640D9">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Schädigt die Organ</w:t>
      </w:r>
      <w:r>
        <w:rPr>
          <w:rFonts w:ascii="Verdana" w:hAnsi="Verdana"/>
          <w:sz w:val="16"/>
          <w:szCs w:val="16"/>
          <w:lang w:eastAsia="zh-CN"/>
        </w:rPr>
        <w:t>e beim Einatmen von Gas/Dampf oder bei Verschlucken</w:t>
      </w:r>
      <w:r w:rsidRPr="00693B6E">
        <w:rPr>
          <w:rFonts w:ascii="Verdana" w:hAnsi="Verdana"/>
          <w:sz w:val="16"/>
          <w:szCs w:val="16"/>
          <w:lang w:eastAsia="zh-CN"/>
        </w:rPr>
        <w:t>.</w:t>
      </w:r>
    </w:p>
    <w:p w:rsidR="007640D9" w:rsidRDefault="007640D9" w:rsidP="007640D9">
      <w:pPr>
        <w:pBdr>
          <w:between w:val="single" w:sz="4" w:space="1" w:color="auto"/>
          <w:bar w:val="single" w:sz="4" w:color="auto"/>
        </w:pBdr>
        <w:rPr>
          <w:rFonts w:ascii="Verdana" w:hAnsi="Verdana"/>
          <w:b/>
        </w:rPr>
      </w:pPr>
    </w:p>
    <w:p w:rsidR="007640D9" w:rsidRDefault="007640D9" w:rsidP="007640D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P210</w:t>
      </w:r>
      <w:r w:rsidRPr="007640D9">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w:t>
      </w:r>
      <w:r w:rsidR="006D3A4B">
        <w:rPr>
          <w:rFonts w:ascii="Verdana" w:hAnsi="Verdana"/>
          <w:sz w:val="16"/>
          <w:szCs w:val="16"/>
          <w:lang w:eastAsia="zh-CN"/>
        </w:rPr>
        <w:t xml:space="preserve">ffenen Flammen fernhalten. </w:t>
      </w:r>
    </w:p>
    <w:p w:rsidR="007640D9" w:rsidRDefault="007640D9" w:rsidP="007640D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P233</w:t>
      </w:r>
      <w:r w:rsidRPr="007640D9">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Behälter dicht verschlossen halten.</w:t>
      </w:r>
    </w:p>
    <w:p w:rsidR="007640D9" w:rsidRDefault="007640D9" w:rsidP="007640D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P260_s</w:t>
      </w:r>
      <w:r w:rsidRPr="007640D9">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t>Staub/</w:t>
      </w:r>
      <w:r w:rsidRPr="00693B6E">
        <w:rPr>
          <w:rFonts w:ascii="Verdana" w:hAnsi="Verdana"/>
          <w:sz w:val="16"/>
          <w:szCs w:val="16"/>
          <w:lang w:eastAsia="zh-CN"/>
        </w:rPr>
        <w:t>Aerosol nicht einatmen.</w:t>
      </w:r>
    </w:p>
    <w:p w:rsidR="007640D9" w:rsidRDefault="007640D9" w:rsidP="007640D9">
      <w:pPr>
        <w:pBdr>
          <w:between w:val="single" w:sz="4" w:space="1" w:color="auto"/>
          <w:bar w:val="single" w:sz="4" w:color="auto"/>
        </w:pBdr>
        <w:shd w:val="clear" w:color="auto" w:fill="BDD6EE" w:themeFill="accent1" w:themeFillTint="66"/>
      </w:pPr>
      <w:r>
        <w:rPr>
          <w:rFonts w:ascii="Verdana" w:hAnsi="Verdana"/>
          <w:sz w:val="16"/>
          <w:szCs w:val="16"/>
        </w:rPr>
        <w:t>P280</w:t>
      </w:r>
      <w:r w:rsidRPr="007640D9">
        <w:rPr>
          <w:rFonts w:ascii="Verdana" w:hAnsi="Verdana"/>
          <w:sz w:val="16"/>
          <w:szCs w:val="16"/>
          <w:lang w:eastAsia="zh-CN"/>
        </w:rPr>
        <w:t xml:space="preserv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Schutzhandschuhe/Schutzkle</w:t>
      </w:r>
      <w:r w:rsidR="006D3A4B">
        <w:rPr>
          <w:rFonts w:ascii="Verdana" w:hAnsi="Verdana"/>
          <w:sz w:val="16"/>
          <w:szCs w:val="16"/>
          <w:lang w:eastAsia="zh-CN"/>
        </w:rPr>
        <w:t>idung/Augenschutz</w:t>
      </w:r>
      <w:r w:rsidRPr="00693B6E">
        <w:rPr>
          <w:rFonts w:ascii="Verdana" w:hAnsi="Verdana"/>
          <w:sz w:val="16"/>
          <w:szCs w:val="16"/>
          <w:lang w:eastAsia="zh-CN"/>
        </w:rPr>
        <w:t xml:space="preserve"> tragen.</w:t>
      </w:r>
      <w:r>
        <w:rPr>
          <w:rFonts w:ascii="Verdana" w:hAnsi="Verdana"/>
          <w:sz w:val="16"/>
          <w:szCs w:val="16"/>
          <w:lang w:eastAsia="zh-CN"/>
        </w:rPr>
        <w:tab/>
      </w:r>
    </w:p>
    <w:p w:rsidR="007640D9" w:rsidRDefault="007640D9" w:rsidP="007640D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P302+352</w:t>
      </w:r>
      <w:r w:rsidRPr="007640D9">
        <w:rPr>
          <w:rFonts w:ascii="Verdana" w:hAnsi="Verdana"/>
          <w:sz w:val="16"/>
          <w:szCs w:val="16"/>
          <w:lang w:eastAsia="zh-CN"/>
        </w:rPr>
        <w:t xml:space="preserve"> </w:t>
      </w:r>
      <w:r>
        <w:rPr>
          <w:rFonts w:ascii="Verdana" w:hAnsi="Verdana"/>
          <w:sz w:val="16"/>
          <w:szCs w:val="16"/>
          <w:lang w:eastAsia="zh-CN"/>
        </w:rPr>
        <w:tab/>
        <w:t>Bei Berührung mit der Haut</w:t>
      </w:r>
      <w:r w:rsidRPr="00693B6E">
        <w:rPr>
          <w:rFonts w:ascii="Verdana" w:hAnsi="Verdana"/>
          <w:sz w:val="16"/>
          <w:szCs w:val="16"/>
          <w:lang w:eastAsia="zh-CN"/>
        </w:rPr>
        <w:t>: Mit viel Wasser</w:t>
      </w:r>
      <w:r>
        <w:rPr>
          <w:rFonts w:ascii="Verdana" w:hAnsi="Verdana"/>
          <w:sz w:val="16"/>
          <w:szCs w:val="16"/>
          <w:lang w:eastAsia="zh-CN"/>
        </w:rPr>
        <w:t xml:space="preserve"> und Seife</w:t>
      </w:r>
      <w:r w:rsidRPr="00693B6E">
        <w:rPr>
          <w:rFonts w:ascii="Verdana" w:hAnsi="Verdana"/>
          <w:sz w:val="16"/>
          <w:szCs w:val="16"/>
          <w:lang w:eastAsia="zh-CN"/>
        </w:rPr>
        <w:t xml:space="preserve"> waschen.</w:t>
      </w:r>
    </w:p>
    <w:p w:rsidR="007640D9" w:rsidRPr="00693B6E" w:rsidRDefault="007640D9" w:rsidP="007640D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P304+340</w:t>
      </w:r>
      <w:r>
        <w:rPr>
          <w:rFonts w:ascii="Verdana" w:hAnsi="Verdana"/>
          <w:sz w:val="16"/>
          <w:szCs w:val="16"/>
        </w:rPr>
        <w:tab/>
      </w:r>
      <w:r>
        <w:rPr>
          <w:rFonts w:ascii="Verdana" w:hAnsi="Verdana"/>
          <w:sz w:val="16"/>
          <w:szCs w:val="16"/>
          <w:lang w:eastAsia="zh-CN"/>
        </w:rPr>
        <w:t>Bei Einatmen</w:t>
      </w:r>
      <w:r w:rsidRPr="00693B6E">
        <w:rPr>
          <w:rFonts w:ascii="Verdana" w:hAnsi="Verdana"/>
          <w:sz w:val="16"/>
          <w:szCs w:val="16"/>
          <w:lang w:eastAsia="zh-CN"/>
        </w:rPr>
        <w:t>: Die Person an die frische Luft bringen und für ungehinderte Atmung sorgen.</w:t>
      </w:r>
    </w:p>
    <w:p w:rsidR="007640D9" w:rsidRDefault="007640D9" w:rsidP="007640D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 xml:space="preserve">P305+351+338 </w:t>
      </w:r>
      <w:r>
        <w:rPr>
          <w:rFonts w:ascii="Verdana" w:hAnsi="Verdana"/>
          <w:sz w:val="16"/>
          <w:szCs w:val="16"/>
        </w:rPr>
        <w:tab/>
      </w:r>
      <w:r>
        <w:rPr>
          <w:rFonts w:ascii="Verdana" w:hAnsi="Verdana"/>
          <w:sz w:val="16"/>
          <w:szCs w:val="16"/>
          <w:lang w:eastAsia="zh-CN"/>
        </w:rPr>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7640D9" w:rsidRDefault="007640D9" w:rsidP="007640D9">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rPr>
        <w:t>P309+P310</w:t>
      </w:r>
      <w:r w:rsidRPr="007640D9">
        <w:rPr>
          <w:rFonts w:ascii="Verdana" w:hAnsi="Verdana" w:cs="Arial"/>
          <w:sz w:val="16"/>
          <w:szCs w:val="16"/>
        </w:rPr>
        <w:t xml:space="preserve"> </w:t>
      </w:r>
      <w:r>
        <w:rPr>
          <w:rFonts w:ascii="Verdana" w:hAnsi="Verdana" w:cs="Arial"/>
          <w:sz w:val="16"/>
          <w:szCs w:val="16"/>
        </w:rPr>
        <w:tab/>
      </w:r>
      <w:r w:rsidRPr="00140774">
        <w:rPr>
          <w:rFonts w:ascii="Verdana" w:hAnsi="Verdana" w:cs="Arial"/>
          <w:sz w:val="16"/>
          <w:szCs w:val="16"/>
        </w:rPr>
        <w:t>Bei Exposition oder Unwohlsein: Sofort Giftinformationszentrum oder Arzt anrufen.</w:t>
      </w:r>
      <w:r w:rsidRPr="00140774">
        <w:rPr>
          <w:rFonts w:ascii="Verdana" w:hAnsi="Verdana" w:cs="Arial"/>
          <w:sz w:val="16"/>
          <w:szCs w:val="16"/>
        </w:rPr>
        <w:br/>
      </w:r>
      <w:r>
        <w:rPr>
          <w:rFonts w:ascii="Verdana" w:hAnsi="Verdana"/>
          <w:sz w:val="16"/>
          <w:szCs w:val="16"/>
        </w:rPr>
        <w:t xml:space="preserve">P313 </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Ärztlichen Rat einholen / ärztliche Hilfe hinzuziehen.</w:t>
      </w:r>
    </w:p>
    <w:p w:rsidR="00A759F8" w:rsidRDefault="00A759F8" w:rsidP="007640D9">
      <w:pPr>
        <w:pBdr>
          <w:between w:val="single" w:sz="4" w:space="1" w:color="auto"/>
          <w:bar w:val="single" w:sz="4" w:color="auto"/>
        </w:pBdr>
        <w:shd w:val="clear" w:color="auto" w:fill="BDD6EE" w:themeFill="accent1" w:themeFillTint="66"/>
      </w:pPr>
      <w:r>
        <w:rPr>
          <w:rFonts w:ascii="Verdana" w:hAnsi="Verdana"/>
          <w:sz w:val="16"/>
          <w:szCs w:val="16"/>
          <w:lang w:eastAsia="zh-CN"/>
        </w:rPr>
        <w:t>P403+233</w:t>
      </w:r>
      <w:r>
        <w:rPr>
          <w:rFonts w:ascii="Verdana" w:hAnsi="Verdana"/>
          <w:sz w:val="16"/>
          <w:szCs w:val="16"/>
          <w:lang w:eastAsia="zh-CN"/>
        </w:rPr>
        <w:tab/>
      </w:r>
      <w:r w:rsidRPr="00693B6E">
        <w:rPr>
          <w:rFonts w:ascii="Verdana" w:hAnsi="Verdana"/>
          <w:sz w:val="16"/>
          <w:szCs w:val="16"/>
          <w:lang w:eastAsia="zh-CN"/>
        </w:rPr>
        <w:t>An einem gut belüfteten Ort aufbewahren. Behälter dicht verschlossen halten.</w:t>
      </w:r>
    </w:p>
    <w:p w:rsidR="007640D9" w:rsidRDefault="007640D9" w:rsidP="007640D9">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P403+235</w:t>
      </w:r>
      <w:r w:rsidRPr="007640D9">
        <w:rPr>
          <w:rFonts w:ascii="Verdana" w:hAnsi="Verdana"/>
          <w:sz w:val="16"/>
          <w:szCs w:val="16"/>
          <w:lang w:eastAsia="zh-CN"/>
        </w:rPr>
        <w:t xml:space="preserve"> </w:t>
      </w:r>
      <w:r>
        <w:rPr>
          <w:rFonts w:ascii="Verdana" w:hAnsi="Verdana"/>
          <w:sz w:val="16"/>
          <w:szCs w:val="16"/>
          <w:lang w:eastAsia="zh-CN"/>
        </w:rPr>
        <w:tab/>
      </w:r>
      <w:r w:rsidRPr="00693B6E">
        <w:rPr>
          <w:rFonts w:ascii="Verdana" w:hAnsi="Verdana"/>
          <w:sz w:val="16"/>
          <w:szCs w:val="16"/>
          <w:lang w:eastAsia="zh-CN"/>
        </w:rPr>
        <w:t>An einem gut belüfteten Ort aufbewahren. Kühl halten.</w:t>
      </w:r>
    </w:p>
    <w:p w:rsidR="007640D9" w:rsidRDefault="007640D9" w:rsidP="00030614">
      <w:pPr>
        <w:rPr>
          <w:rFonts w:ascii="Verdana" w:hAnsi="Verdana"/>
          <w:b/>
        </w:rPr>
      </w:pPr>
    </w:p>
    <w:p w:rsidR="007640D9" w:rsidRPr="007640D9" w:rsidRDefault="007640D9" w:rsidP="00030614">
      <w:pPr>
        <w:rPr>
          <w:rFonts w:ascii="Verdana" w:hAnsi="Verdana"/>
          <w:b/>
        </w:rPr>
      </w:pPr>
    </w:p>
    <w:p w:rsidR="00A33993" w:rsidRPr="00A33993" w:rsidRDefault="00A33993">
      <w:pPr>
        <w:rPr>
          <w:rFonts w:ascii="Arial" w:hAnsi="Arial"/>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7640D9" w:rsidRDefault="007640D9">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4B2CBE" w:rsidRDefault="004B2CBE">
      <w:pPr>
        <w:rPr>
          <w:rFonts w:ascii="Verdana" w:hAnsi="Verdana"/>
        </w:rPr>
      </w:pPr>
    </w:p>
    <w:p w:rsidR="007640D9" w:rsidRDefault="007640D9">
      <w:pPr>
        <w:rPr>
          <w:rFonts w:ascii="Verdana" w:hAnsi="Verdana"/>
        </w:rPr>
      </w:pPr>
    </w:p>
    <w:p w:rsidR="007640D9" w:rsidRDefault="007640D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4B2CBE" w:rsidRDefault="004B2CBE" w:rsidP="00030614">
      <w:pPr>
        <w:rPr>
          <w:rFonts w:ascii="Verdana" w:hAnsi="Verdana"/>
        </w:rPr>
      </w:pPr>
    </w:p>
    <w:p w:rsidR="004B2CBE" w:rsidRDefault="004B2CBE" w:rsidP="00030614">
      <w:pPr>
        <w:rPr>
          <w:rFonts w:ascii="Verdana" w:hAnsi="Verdana"/>
        </w:rPr>
      </w:pPr>
    </w:p>
    <w:p w:rsidR="007640D9" w:rsidRDefault="007640D9" w:rsidP="00030614">
      <w:pPr>
        <w:rPr>
          <w:rFonts w:ascii="Verdana" w:hAnsi="Verdana"/>
        </w:rPr>
      </w:pPr>
    </w:p>
    <w:p w:rsidR="007640D9" w:rsidRDefault="007640D9" w:rsidP="00030614">
      <w:pPr>
        <w:rPr>
          <w:rFonts w:ascii="Verdana" w:hAnsi="Verdana"/>
        </w:rPr>
      </w:pPr>
    </w:p>
    <w:p w:rsidR="007640D9" w:rsidRDefault="007640D9" w:rsidP="00030614">
      <w:pPr>
        <w:rPr>
          <w:rFonts w:ascii="Verdana" w:hAnsi="Verdana"/>
        </w:rPr>
      </w:pPr>
    </w:p>
    <w:p w:rsidR="007640D9" w:rsidRDefault="007640D9" w:rsidP="00030614">
      <w:pPr>
        <w:rPr>
          <w:rFonts w:ascii="Verdana" w:hAnsi="Verdana"/>
        </w:rPr>
      </w:pPr>
    </w:p>
    <w:p w:rsidR="007640D9" w:rsidRDefault="007640D9" w:rsidP="00030614">
      <w:pPr>
        <w:rPr>
          <w:rFonts w:ascii="Verdana" w:hAnsi="Verdana"/>
        </w:rPr>
      </w:pPr>
    </w:p>
    <w:p w:rsidR="007640D9" w:rsidRDefault="007640D9" w:rsidP="00030614">
      <w:pPr>
        <w:rPr>
          <w:rFonts w:ascii="Verdana" w:hAnsi="Verdana"/>
        </w:rPr>
      </w:pPr>
    </w:p>
    <w:p w:rsidR="007640D9" w:rsidRDefault="007640D9" w:rsidP="00030614">
      <w:pPr>
        <w:rPr>
          <w:rFonts w:ascii="Verdana" w:hAnsi="Verdana"/>
        </w:rPr>
      </w:pPr>
    </w:p>
    <w:p w:rsidR="007640D9" w:rsidRDefault="007640D9" w:rsidP="00030614">
      <w:pPr>
        <w:rPr>
          <w:rFonts w:ascii="Verdana" w:hAnsi="Verdana"/>
        </w:rPr>
      </w:pPr>
    </w:p>
    <w:p w:rsidR="007640D9" w:rsidRDefault="007640D9" w:rsidP="00030614">
      <w:pPr>
        <w:rPr>
          <w:rFonts w:ascii="Verdana" w:hAnsi="Verdana"/>
        </w:rPr>
      </w:pPr>
    </w:p>
    <w:p w:rsidR="007640D9" w:rsidRDefault="007640D9" w:rsidP="00030614">
      <w:pPr>
        <w:rPr>
          <w:rFonts w:ascii="Verdana" w:hAnsi="Verdana"/>
        </w:rPr>
      </w:pPr>
    </w:p>
    <w:p w:rsidR="00171B77" w:rsidRDefault="00171B77" w:rsidP="00030614">
      <w:pPr>
        <w:rPr>
          <w:rFonts w:ascii="Verdana" w:hAnsi="Verdana"/>
        </w:rPr>
      </w:pPr>
    </w:p>
    <w:p w:rsidR="00382839" w:rsidRPr="00DC32FF" w:rsidRDefault="00382839" w:rsidP="007640D9">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7640D9">
        <w:rPr>
          <w:rFonts w:ascii="Verdana" w:hAnsi="Verdana"/>
          <w:sz w:val="16"/>
          <w:szCs w:val="16"/>
        </w:rPr>
        <w:t xml:space="preserve"> / Atelierschule Zürich / Erstelldatum: 17.05.2015</w:t>
      </w:r>
    </w:p>
    <w:p w:rsidR="0024642C" w:rsidRPr="00030614"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030614" w:rsidSect="00015609">
      <w:headerReference w:type="default" r:id="rId15"/>
      <w:footerReference w:type="default" r:id="rId16"/>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776" w:rsidRDefault="00193776" w:rsidP="00015609">
      <w:r>
        <w:separator/>
      </w:r>
    </w:p>
  </w:endnote>
  <w:endnote w:type="continuationSeparator" w:id="0">
    <w:p w:rsidR="00193776" w:rsidRDefault="00193776"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776" w:rsidRDefault="00193776" w:rsidP="00015609">
      <w:r>
        <w:separator/>
      </w:r>
    </w:p>
  </w:footnote>
  <w:footnote w:type="continuationSeparator" w:id="0">
    <w:p w:rsidR="00193776" w:rsidRDefault="00193776"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115801" w:rsidP="00015609">
    <w:pPr>
      <w:pStyle w:val="Kopfzeile"/>
      <w:tabs>
        <w:tab w:val="clear" w:pos="4536"/>
        <w:tab w:val="clear" w:pos="9072"/>
        <w:tab w:val="left" w:pos="8445"/>
      </w:tabs>
    </w:pPr>
    <w:r w:rsidRPr="00115801">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115801">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115801">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813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0614"/>
    <w:rsid w:val="00032FD1"/>
    <w:rsid w:val="000356D8"/>
    <w:rsid w:val="00047246"/>
    <w:rsid w:val="00047294"/>
    <w:rsid w:val="00051F72"/>
    <w:rsid w:val="000529D3"/>
    <w:rsid w:val="0009424D"/>
    <w:rsid w:val="00094BA1"/>
    <w:rsid w:val="00095758"/>
    <w:rsid w:val="000A7020"/>
    <w:rsid w:val="000D37C8"/>
    <w:rsid w:val="001005CA"/>
    <w:rsid w:val="00112DC4"/>
    <w:rsid w:val="00115801"/>
    <w:rsid w:val="00140752"/>
    <w:rsid w:val="00142B91"/>
    <w:rsid w:val="001653C7"/>
    <w:rsid w:val="00171B77"/>
    <w:rsid w:val="00173A89"/>
    <w:rsid w:val="00173ECE"/>
    <w:rsid w:val="00175ABD"/>
    <w:rsid w:val="0017636A"/>
    <w:rsid w:val="00193776"/>
    <w:rsid w:val="001A6020"/>
    <w:rsid w:val="001B39D5"/>
    <w:rsid w:val="001C32D5"/>
    <w:rsid w:val="001E1C19"/>
    <w:rsid w:val="001E2122"/>
    <w:rsid w:val="001E281D"/>
    <w:rsid w:val="001E53A7"/>
    <w:rsid w:val="00221ED2"/>
    <w:rsid w:val="0024642C"/>
    <w:rsid w:val="00260D73"/>
    <w:rsid w:val="00276F4B"/>
    <w:rsid w:val="002A1885"/>
    <w:rsid w:val="002E3A90"/>
    <w:rsid w:val="002E3B1E"/>
    <w:rsid w:val="003372CF"/>
    <w:rsid w:val="00363754"/>
    <w:rsid w:val="00366065"/>
    <w:rsid w:val="00382839"/>
    <w:rsid w:val="0038374C"/>
    <w:rsid w:val="00397845"/>
    <w:rsid w:val="003A3231"/>
    <w:rsid w:val="003A3BDB"/>
    <w:rsid w:val="003C6E9E"/>
    <w:rsid w:val="003D1449"/>
    <w:rsid w:val="0041466B"/>
    <w:rsid w:val="004420D1"/>
    <w:rsid w:val="00443BF4"/>
    <w:rsid w:val="004514FE"/>
    <w:rsid w:val="00456B7F"/>
    <w:rsid w:val="0046211C"/>
    <w:rsid w:val="00467D3E"/>
    <w:rsid w:val="00491344"/>
    <w:rsid w:val="00493691"/>
    <w:rsid w:val="004A0699"/>
    <w:rsid w:val="004B2CBE"/>
    <w:rsid w:val="004B4FF4"/>
    <w:rsid w:val="004C07E3"/>
    <w:rsid w:val="00500FC5"/>
    <w:rsid w:val="00523D26"/>
    <w:rsid w:val="0055320E"/>
    <w:rsid w:val="005643F9"/>
    <w:rsid w:val="005A207F"/>
    <w:rsid w:val="005A4729"/>
    <w:rsid w:val="005B706D"/>
    <w:rsid w:val="005E2480"/>
    <w:rsid w:val="00600577"/>
    <w:rsid w:val="006133D7"/>
    <w:rsid w:val="00623F94"/>
    <w:rsid w:val="00624D80"/>
    <w:rsid w:val="006263D1"/>
    <w:rsid w:val="00655BBC"/>
    <w:rsid w:val="006A0D71"/>
    <w:rsid w:val="006D3A4B"/>
    <w:rsid w:val="006E514C"/>
    <w:rsid w:val="006F371F"/>
    <w:rsid w:val="006F5584"/>
    <w:rsid w:val="0070507A"/>
    <w:rsid w:val="0071582C"/>
    <w:rsid w:val="007219DB"/>
    <w:rsid w:val="007423E0"/>
    <w:rsid w:val="00751ABE"/>
    <w:rsid w:val="007640D9"/>
    <w:rsid w:val="00765A51"/>
    <w:rsid w:val="00765C0E"/>
    <w:rsid w:val="0078017E"/>
    <w:rsid w:val="007859D3"/>
    <w:rsid w:val="00790E75"/>
    <w:rsid w:val="00795230"/>
    <w:rsid w:val="007B7972"/>
    <w:rsid w:val="007D2515"/>
    <w:rsid w:val="007D295C"/>
    <w:rsid w:val="007F5E68"/>
    <w:rsid w:val="0080352E"/>
    <w:rsid w:val="00806A16"/>
    <w:rsid w:val="00812A15"/>
    <w:rsid w:val="00816966"/>
    <w:rsid w:val="00816F14"/>
    <w:rsid w:val="008343F4"/>
    <w:rsid w:val="0085786A"/>
    <w:rsid w:val="00875E4E"/>
    <w:rsid w:val="008830AE"/>
    <w:rsid w:val="008C4A27"/>
    <w:rsid w:val="008C595D"/>
    <w:rsid w:val="008C7699"/>
    <w:rsid w:val="008D16D1"/>
    <w:rsid w:val="008E3118"/>
    <w:rsid w:val="008F2239"/>
    <w:rsid w:val="008F4F72"/>
    <w:rsid w:val="00907BD8"/>
    <w:rsid w:val="009253B0"/>
    <w:rsid w:val="009550B8"/>
    <w:rsid w:val="00962356"/>
    <w:rsid w:val="00963D39"/>
    <w:rsid w:val="00964841"/>
    <w:rsid w:val="0097293F"/>
    <w:rsid w:val="009814DD"/>
    <w:rsid w:val="00993BD6"/>
    <w:rsid w:val="009B4CC7"/>
    <w:rsid w:val="009C7CC5"/>
    <w:rsid w:val="009D170A"/>
    <w:rsid w:val="009D57AA"/>
    <w:rsid w:val="009D5943"/>
    <w:rsid w:val="009D6827"/>
    <w:rsid w:val="009F52EC"/>
    <w:rsid w:val="00A0420A"/>
    <w:rsid w:val="00A1039B"/>
    <w:rsid w:val="00A1642E"/>
    <w:rsid w:val="00A33993"/>
    <w:rsid w:val="00A410AC"/>
    <w:rsid w:val="00A44681"/>
    <w:rsid w:val="00A451E5"/>
    <w:rsid w:val="00A505D4"/>
    <w:rsid w:val="00A6055C"/>
    <w:rsid w:val="00A70890"/>
    <w:rsid w:val="00A759F8"/>
    <w:rsid w:val="00A77634"/>
    <w:rsid w:val="00A77A5A"/>
    <w:rsid w:val="00A8046D"/>
    <w:rsid w:val="00A818EF"/>
    <w:rsid w:val="00A91936"/>
    <w:rsid w:val="00AC37A7"/>
    <w:rsid w:val="00AC60B9"/>
    <w:rsid w:val="00AD47E1"/>
    <w:rsid w:val="00AE4E6E"/>
    <w:rsid w:val="00B03BAF"/>
    <w:rsid w:val="00B03E55"/>
    <w:rsid w:val="00B11E40"/>
    <w:rsid w:val="00B12F75"/>
    <w:rsid w:val="00B61890"/>
    <w:rsid w:val="00B65545"/>
    <w:rsid w:val="00B83007"/>
    <w:rsid w:val="00B87BDE"/>
    <w:rsid w:val="00BA1CBB"/>
    <w:rsid w:val="00BE2270"/>
    <w:rsid w:val="00C037DB"/>
    <w:rsid w:val="00C123E5"/>
    <w:rsid w:val="00C63CB2"/>
    <w:rsid w:val="00C676B2"/>
    <w:rsid w:val="00C93395"/>
    <w:rsid w:val="00CB37B4"/>
    <w:rsid w:val="00CC5350"/>
    <w:rsid w:val="00CD408D"/>
    <w:rsid w:val="00CF0F2D"/>
    <w:rsid w:val="00CF4E87"/>
    <w:rsid w:val="00D20C5C"/>
    <w:rsid w:val="00D235EF"/>
    <w:rsid w:val="00D27A61"/>
    <w:rsid w:val="00D566D8"/>
    <w:rsid w:val="00D65C9C"/>
    <w:rsid w:val="00D9216B"/>
    <w:rsid w:val="00DA0844"/>
    <w:rsid w:val="00DC1457"/>
    <w:rsid w:val="00DC32FF"/>
    <w:rsid w:val="00DD3B60"/>
    <w:rsid w:val="00DD3CF6"/>
    <w:rsid w:val="00DE7AF4"/>
    <w:rsid w:val="00E036A9"/>
    <w:rsid w:val="00E22334"/>
    <w:rsid w:val="00E23B7A"/>
    <w:rsid w:val="00E41FD3"/>
    <w:rsid w:val="00E541C2"/>
    <w:rsid w:val="00EA5663"/>
    <w:rsid w:val="00EA79C0"/>
    <w:rsid w:val="00EB7255"/>
    <w:rsid w:val="00EC11B3"/>
    <w:rsid w:val="00ED2D32"/>
    <w:rsid w:val="00F068ED"/>
    <w:rsid w:val="00F122A5"/>
    <w:rsid w:val="00F30D44"/>
    <w:rsid w:val="00F65620"/>
    <w:rsid w:val="00F76D7D"/>
    <w:rsid w:val="00F80D4E"/>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5B706D"/>
  </w:style>
  <w:style w:type="character" w:customStyle="1" w:styleId="FunotentextZchn">
    <w:name w:val="Fußnotentext Zchn"/>
    <w:basedOn w:val="Absatz-Standardschriftart"/>
    <w:link w:val="Funotentext"/>
    <w:uiPriority w:val="99"/>
    <w:semiHidden/>
    <w:rsid w:val="005B706D"/>
    <w:rPr>
      <w:lang w:val="de-DE"/>
    </w:rPr>
  </w:style>
  <w:style w:type="character" w:styleId="Funotenzeichen">
    <w:name w:val="footnote reference"/>
    <w:basedOn w:val="Absatz-Standardschriftart"/>
    <w:uiPriority w:val="99"/>
    <w:semiHidden/>
    <w:unhideWhenUsed/>
    <w:rsid w:val="005B706D"/>
    <w:rPr>
      <w:vertAlign w:val="superscript"/>
    </w:rPr>
  </w:style>
  <w:style w:type="paragraph" w:styleId="Listenabsatz">
    <w:name w:val="List Paragraph"/>
    <w:basedOn w:val="Standard"/>
    <w:uiPriority w:val="34"/>
    <w:qFormat/>
    <w:rsid w:val="00276F4B"/>
    <w:pPr>
      <w:ind w:left="720"/>
      <w:contextualSpacing/>
    </w:pPr>
  </w:style>
  <w:style w:type="table" w:styleId="TabelleEinfach2">
    <w:name w:val="Table Simple 2"/>
    <w:basedOn w:val="NormaleTabelle"/>
    <w:rsid w:val="007640D9"/>
    <w:pPr>
      <w:tabs>
        <w:tab w:val="center" w:pos="4961"/>
        <w:tab w:val="right" w:pos="9923"/>
      </w:tabs>
      <w:spacing w:before="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5E91F-1D5B-45E4-8D42-B918AC22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13</cp:revision>
  <cp:lastPrinted>2013-12-03T11:51:00Z</cp:lastPrinted>
  <dcterms:created xsi:type="dcterms:W3CDTF">2015-05-02T11:39:00Z</dcterms:created>
  <dcterms:modified xsi:type="dcterms:W3CDTF">2015-05-22T16:54:00Z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