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510236"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177993">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5F4A3F">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E139FB">
        <w:rPr>
          <w:rFonts w:ascii="Verdana" w:hAnsi="Verdana"/>
          <w:b/>
        </w:rPr>
        <w:t>Zellulose</w:t>
      </w:r>
      <w:r w:rsidR="00E30013">
        <w:rPr>
          <w:rFonts w:ascii="Verdana" w:hAnsi="Verdana"/>
          <w:b/>
        </w:rPr>
        <w:t>-</w:t>
      </w:r>
      <w:r w:rsidR="00E139FB">
        <w:rPr>
          <w:rFonts w:ascii="Verdana" w:hAnsi="Verdana"/>
          <w:b/>
        </w:rPr>
        <w:t xml:space="preserve"> und Lignin</w:t>
      </w:r>
      <w:r w:rsidR="00E30013">
        <w:rPr>
          <w:rFonts w:ascii="Verdana" w:hAnsi="Verdana"/>
          <w:b/>
        </w:rPr>
        <w:t>gewinnung nach dem Acetosolv-Verfahren</w:t>
      </w:r>
      <w:r w:rsidR="00E139FB">
        <w:rPr>
          <w:rFonts w:ascii="Verdana" w:hAnsi="Verdana"/>
          <w:b/>
        </w:rPr>
        <w:t xml:space="preserve"> </w:t>
      </w:r>
      <w:r w:rsidR="0081310F">
        <w:rPr>
          <w:rFonts w:ascii="Verdana" w:hAnsi="Verdana"/>
          <w:b/>
        </w:rPr>
        <w:tab/>
      </w:r>
      <w:r w:rsidR="0081310F">
        <w:rPr>
          <w:rFonts w:ascii="Verdana" w:hAnsi="Verdana"/>
          <w:b/>
        </w:rPr>
        <w:tab/>
      </w:r>
      <w:r w:rsidR="0081310F">
        <w:rPr>
          <w:rFonts w:ascii="Verdana" w:hAnsi="Verdana"/>
          <w:b/>
        </w:rPr>
        <w:tab/>
      </w:r>
      <w:r w:rsidR="0081310F">
        <w:rPr>
          <w:rFonts w:ascii="Verdana" w:hAnsi="Verdana"/>
          <w:b/>
        </w:rPr>
        <w:tab/>
        <w:t>(</w:t>
      </w:r>
      <w:r w:rsidR="00E139FB">
        <w:rPr>
          <w:rFonts w:ascii="Verdana" w:hAnsi="Verdana"/>
          <w:b/>
        </w:rPr>
        <w:t>4.</w:t>
      </w:r>
      <w:r w:rsidR="00E30013">
        <w:rPr>
          <w:rFonts w:ascii="Verdana" w:hAnsi="Verdana"/>
          <w:b/>
        </w:rPr>
        <w:t>2</w:t>
      </w:r>
      <w:r w:rsidR="0081310F">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E30013">
        <w:rPr>
          <w:rFonts w:ascii="Verdana" w:hAnsi="Verdana"/>
          <w:b/>
        </w:rPr>
        <w:t>119</w:t>
      </w:r>
    </w:p>
    <w:p w:rsidR="00397845" w:rsidRDefault="00397845">
      <w:pPr>
        <w:rPr>
          <w:rFonts w:ascii="Arial" w:hAnsi="Arial"/>
          <w:sz w:val="24"/>
        </w:rPr>
      </w:pPr>
    </w:p>
    <w:p w:rsidR="00624D80" w:rsidRDefault="005F4A3F">
      <w:pPr>
        <w:rPr>
          <w:rFonts w:ascii="Arial" w:hAnsi="Arial"/>
          <w:sz w:val="24"/>
        </w:rPr>
      </w:pPr>
      <w:r w:rsidRPr="005F4A3F">
        <w:rPr>
          <w:rFonts w:ascii="Arial" w:hAnsi="Arial"/>
          <w:b/>
          <w:noProof/>
          <w:sz w:val="24"/>
          <w:lang w:val="de-CH"/>
        </w:rPr>
        <w:pict>
          <v:shape id="_x0000_s1078" type="#_x0000_t202" style="position:absolute;margin-left:340.95pt;margin-top:10.2pt;width:23.85pt;height:23.05pt;z-index:251661312" o:allowincell="f">
            <v:textbox style="mso-next-textbox:#_x0000_s1078">
              <w:txbxContent>
                <w:p w:rsidR="004A0699" w:rsidRPr="00E139FB" w:rsidRDefault="004A0699" w:rsidP="0078017E">
                  <w:pPr>
                    <w:rPr>
                      <w:rFonts w:ascii="Arial" w:hAnsi="Arial"/>
                      <w:sz w:val="24"/>
                      <w:szCs w:val="24"/>
                      <w:lang w:val="de-CH"/>
                    </w:rPr>
                  </w:pPr>
                </w:p>
              </w:txbxContent>
            </v:textbox>
          </v:shape>
        </w:pict>
      </w:r>
      <w:r w:rsidRPr="005F4A3F">
        <w:rPr>
          <w:rFonts w:ascii="Arial" w:hAnsi="Arial"/>
          <w:b/>
          <w:noProof/>
          <w:lang w:val="de-CH"/>
        </w:rPr>
        <w:pict>
          <v:shape id="_x0000_s1077" type="#_x0000_t202" style="position:absolute;margin-left:258.75pt;margin-top:10.2pt;width:23.85pt;height:23.05pt;z-index:251660288" o:allowincell="f">
            <v:textbox style="mso-next-textbox:#_x0000_s1077">
              <w:txbxContent>
                <w:p w:rsidR="004A0699" w:rsidRPr="00E139FB" w:rsidRDefault="00E139FB" w:rsidP="0078017E">
                  <w:pPr>
                    <w:rPr>
                      <w:rFonts w:ascii="Arial" w:hAnsi="Arial"/>
                      <w:sz w:val="24"/>
                      <w:szCs w:val="24"/>
                      <w:lang w:val="de-CH"/>
                    </w:rPr>
                  </w:pPr>
                  <w:r>
                    <w:rPr>
                      <w:rFonts w:ascii="Arial" w:hAnsi="Arial"/>
                      <w:sz w:val="24"/>
                      <w:szCs w:val="24"/>
                      <w:lang w:val="de-CH"/>
                    </w:rPr>
                    <w:t>X</w:t>
                  </w:r>
                </w:p>
              </w:txbxContent>
            </v:textbox>
          </v:shape>
        </w:pict>
      </w:r>
      <w:r w:rsidRPr="005F4A3F">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E139FB" w:rsidRDefault="005A0C75"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D84A4A" w:rsidRDefault="00D84A4A">
      <w:pPr>
        <w:rPr>
          <w:rFonts w:ascii="Verdana" w:hAnsi="Verdana"/>
          <w:b/>
        </w:rPr>
      </w:pPr>
    </w:p>
    <w:p w:rsidR="00D84A4A" w:rsidRDefault="00D84A4A">
      <w:pPr>
        <w:rPr>
          <w:rFonts w:ascii="Verdana" w:hAnsi="Verdana"/>
          <w:b/>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951"/>
        <w:gridCol w:w="1276"/>
        <w:gridCol w:w="1559"/>
        <w:gridCol w:w="1701"/>
        <w:gridCol w:w="851"/>
        <w:gridCol w:w="2268"/>
        <w:gridCol w:w="1076"/>
      </w:tblGrid>
      <w:tr w:rsidR="00E139FB" w:rsidTr="00E30013">
        <w:trPr>
          <w:cnfStyle w:val="100000000000"/>
          <w:trHeight w:val="397"/>
        </w:trPr>
        <w:tc>
          <w:tcPr>
            <w:cnfStyle w:val="001000000000"/>
            <w:tcW w:w="1951"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E139FB"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2268"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076" w:type="dxa"/>
          </w:tcPr>
          <w:p w:rsidR="00E30013"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E139FB" w:rsidRPr="00AC60B9" w:rsidTr="00E30013">
        <w:trPr>
          <w:cnfStyle w:val="000000100000"/>
          <w:trHeight w:val="794"/>
        </w:trPr>
        <w:tc>
          <w:tcPr>
            <w:cnfStyle w:val="001000000000"/>
            <w:tcW w:w="1951" w:type="dxa"/>
          </w:tcPr>
          <w:p w:rsidR="00E139FB" w:rsidRDefault="00E30013" w:rsidP="009026C4">
            <w:pPr>
              <w:rPr>
                <w:rFonts w:ascii="Verdana" w:hAnsi="Verdana"/>
                <w:b w:val="0"/>
              </w:rPr>
            </w:pPr>
            <w:r>
              <w:rPr>
                <w:rFonts w:ascii="Verdana" w:hAnsi="Verdana"/>
                <w:b w:val="0"/>
              </w:rPr>
              <w:t>Wasserstoff-peroxid</w:t>
            </w:r>
          </w:p>
          <w:p w:rsidR="00E30013" w:rsidRPr="00FD4A56" w:rsidRDefault="00E30013" w:rsidP="009026C4">
            <w:pPr>
              <w:rPr>
                <w:rFonts w:ascii="Verdana" w:hAnsi="Verdana"/>
                <w:b w:val="0"/>
                <w:sz w:val="18"/>
                <w:szCs w:val="18"/>
              </w:rPr>
            </w:pPr>
            <w:r w:rsidRPr="00FD4A56">
              <w:rPr>
                <w:rFonts w:ascii="Verdana" w:hAnsi="Verdana"/>
                <w:b w:val="0"/>
                <w:sz w:val="18"/>
                <w:szCs w:val="18"/>
              </w:rPr>
              <w:t>(w = 35%)</w:t>
            </w:r>
          </w:p>
        </w:tc>
        <w:tc>
          <w:tcPr>
            <w:tcW w:w="1276" w:type="dxa"/>
          </w:tcPr>
          <w:p w:rsidR="00E139FB" w:rsidRPr="000B2DFF" w:rsidRDefault="00E30013" w:rsidP="009026C4">
            <w:pPr>
              <w:cnfStyle w:val="000000100000"/>
              <w:rPr>
                <w:rFonts w:ascii="Verdana" w:hAnsi="Verdana"/>
                <w:color w:val="7030A0"/>
              </w:rPr>
            </w:pPr>
            <w:r>
              <w:rPr>
                <w:rFonts w:ascii="Verdana" w:hAnsi="Verdana"/>
                <w:color w:val="FF0000"/>
              </w:rPr>
              <w:t>Gefahr</w:t>
            </w:r>
          </w:p>
        </w:tc>
        <w:tc>
          <w:tcPr>
            <w:tcW w:w="1559" w:type="dxa"/>
          </w:tcPr>
          <w:p w:rsidR="00E139FB" w:rsidRPr="00AC60B9" w:rsidRDefault="00E30013" w:rsidP="009026C4">
            <w:pPr>
              <w:cnfStyle w:val="000000100000"/>
              <w:rPr>
                <w:rFonts w:ascii="Verdana" w:hAnsi="Verdana"/>
              </w:rPr>
            </w:pPr>
            <w:r>
              <w:rPr>
                <w:rFonts w:ascii="Verdana" w:hAnsi="Verdana"/>
                <w:noProof/>
                <w:lang w:val="de-CH"/>
              </w:rPr>
              <w:drawing>
                <wp:anchor distT="0" distB="0" distL="114300" distR="114300" simplePos="0" relativeHeight="251697152" behindDoc="0" locked="0" layoutInCell="1" allowOverlap="1">
                  <wp:simplePos x="0" y="0"/>
                  <wp:positionH relativeFrom="margin">
                    <wp:posOffset>36830</wp:posOffset>
                  </wp:positionH>
                  <wp:positionV relativeFrom="margin">
                    <wp:posOffset>74930</wp:posOffset>
                  </wp:positionV>
                  <wp:extent cx="321310" cy="323850"/>
                  <wp:effectExtent l="19050" t="0" r="2540" b="0"/>
                  <wp:wrapNone/>
                  <wp:docPr id="22"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sidR="00E139FB">
              <w:rPr>
                <w:rFonts w:ascii="Verdana" w:hAnsi="Verdana"/>
                <w:noProof/>
                <w:lang w:val="de-CH"/>
              </w:rPr>
              <w:drawing>
                <wp:anchor distT="0" distB="0" distL="114300" distR="114300" simplePos="0" relativeHeight="251664384" behindDoc="0" locked="0" layoutInCell="1" allowOverlap="1">
                  <wp:simplePos x="0" y="0"/>
                  <wp:positionH relativeFrom="margin">
                    <wp:posOffset>494030</wp:posOffset>
                  </wp:positionH>
                  <wp:positionV relativeFrom="margin">
                    <wp:posOffset>74930</wp:posOffset>
                  </wp:positionV>
                  <wp:extent cx="321310" cy="323850"/>
                  <wp:effectExtent l="19050" t="0" r="2540" b="0"/>
                  <wp:wrapNone/>
                  <wp:docPr id="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E139FB" w:rsidRPr="00AC60B9" w:rsidRDefault="00E30013" w:rsidP="009026C4">
            <w:pPr>
              <w:cnfStyle w:val="000000100000"/>
              <w:rPr>
                <w:rFonts w:ascii="Verdana" w:hAnsi="Verdana"/>
                <w:sz w:val="16"/>
                <w:szCs w:val="16"/>
              </w:rPr>
            </w:pPr>
            <w:r>
              <w:rPr>
                <w:rFonts w:ascii="Verdana" w:hAnsi="Verdana"/>
                <w:sz w:val="16"/>
                <w:szCs w:val="16"/>
              </w:rPr>
              <w:t>H302 H315 H318 H335</w:t>
            </w:r>
            <w:r w:rsidR="00177993">
              <w:rPr>
                <w:rFonts w:ascii="Verdana" w:hAnsi="Verdana"/>
                <w:sz w:val="16"/>
                <w:szCs w:val="16"/>
              </w:rPr>
              <w:t xml:space="preserve"> H412</w:t>
            </w:r>
          </w:p>
        </w:tc>
        <w:tc>
          <w:tcPr>
            <w:tcW w:w="851" w:type="dxa"/>
          </w:tcPr>
          <w:p w:rsidR="00E139FB" w:rsidRPr="00AC60B9" w:rsidRDefault="00E139FB" w:rsidP="009026C4">
            <w:pPr>
              <w:cnfStyle w:val="000000100000"/>
              <w:rPr>
                <w:rFonts w:ascii="Verdana" w:hAnsi="Verdana"/>
                <w:sz w:val="16"/>
                <w:szCs w:val="16"/>
              </w:rPr>
            </w:pPr>
            <w:r>
              <w:rPr>
                <w:rFonts w:ascii="Verdana" w:hAnsi="Verdana"/>
                <w:sz w:val="16"/>
                <w:szCs w:val="16"/>
              </w:rPr>
              <w:t>keine</w:t>
            </w:r>
          </w:p>
        </w:tc>
        <w:tc>
          <w:tcPr>
            <w:tcW w:w="2268" w:type="dxa"/>
          </w:tcPr>
          <w:p w:rsidR="00E139FB" w:rsidRDefault="00E30013" w:rsidP="009026C4">
            <w:pPr>
              <w:cnfStyle w:val="000000100000"/>
              <w:rPr>
                <w:rFonts w:ascii="Verdana" w:hAnsi="Verdana"/>
                <w:sz w:val="16"/>
                <w:szCs w:val="16"/>
              </w:rPr>
            </w:pPr>
            <w:r>
              <w:rPr>
                <w:rFonts w:ascii="Verdana" w:hAnsi="Verdana"/>
                <w:sz w:val="16"/>
                <w:szCs w:val="16"/>
              </w:rPr>
              <w:t>P280 P305+351+338</w:t>
            </w:r>
          </w:p>
          <w:p w:rsidR="00E30013" w:rsidRDefault="00E30013" w:rsidP="009026C4">
            <w:pPr>
              <w:cnfStyle w:val="000000100000"/>
              <w:rPr>
                <w:rFonts w:ascii="Verdana" w:hAnsi="Verdana"/>
                <w:sz w:val="16"/>
                <w:szCs w:val="16"/>
              </w:rPr>
            </w:pPr>
            <w:r>
              <w:rPr>
                <w:rFonts w:ascii="Verdana" w:hAnsi="Verdana"/>
                <w:sz w:val="16"/>
                <w:szCs w:val="16"/>
              </w:rPr>
              <w:t>P308+313 P302+352</w:t>
            </w:r>
          </w:p>
          <w:p w:rsidR="00E30013" w:rsidRDefault="00E30013" w:rsidP="009026C4">
            <w:pPr>
              <w:cnfStyle w:val="000000100000"/>
              <w:rPr>
                <w:rFonts w:ascii="Verdana" w:hAnsi="Verdana"/>
                <w:sz w:val="16"/>
                <w:szCs w:val="16"/>
              </w:rPr>
            </w:pPr>
            <w:r>
              <w:rPr>
                <w:rFonts w:ascii="Verdana" w:hAnsi="Verdana"/>
                <w:sz w:val="16"/>
                <w:szCs w:val="16"/>
              </w:rPr>
              <w:t>P403+233 P31</w:t>
            </w:r>
            <w:r w:rsidR="00177993">
              <w:rPr>
                <w:rFonts w:ascii="Verdana" w:hAnsi="Verdana"/>
                <w:sz w:val="16"/>
                <w:szCs w:val="16"/>
              </w:rPr>
              <w:t>0</w:t>
            </w:r>
          </w:p>
          <w:p w:rsidR="00177993" w:rsidRPr="00AC60B9" w:rsidRDefault="00177993" w:rsidP="009026C4">
            <w:pPr>
              <w:cnfStyle w:val="000000100000"/>
              <w:rPr>
                <w:rFonts w:ascii="Verdana" w:hAnsi="Verdana"/>
                <w:sz w:val="16"/>
                <w:szCs w:val="16"/>
              </w:rPr>
            </w:pPr>
            <w:r>
              <w:rPr>
                <w:rFonts w:ascii="Verdana" w:hAnsi="Verdana"/>
                <w:sz w:val="16"/>
                <w:szCs w:val="16"/>
              </w:rPr>
              <w:t>P301+330+331</w:t>
            </w:r>
          </w:p>
        </w:tc>
        <w:tc>
          <w:tcPr>
            <w:tcW w:w="1076" w:type="dxa"/>
          </w:tcPr>
          <w:p w:rsidR="00E139FB" w:rsidRPr="00AC60B9" w:rsidRDefault="00E139FB" w:rsidP="009026C4">
            <w:pPr>
              <w:cnfStyle w:val="000000100000"/>
              <w:rPr>
                <w:rFonts w:ascii="Verdana" w:hAnsi="Verdana"/>
                <w:sz w:val="16"/>
                <w:szCs w:val="16"/>
              </w:rPr>
            </w:pPr>
            <w:r>
              <w:rPr>
                <w:rFonts w:ascii="Verdana" w:hAnsi="Verdana"/>
                <w:sz w:val="16"/>
                <w:szCs w:val="16"/>
              </w:rPr>
              <w:t>---</w:t>
            </w:r>
          </w:p>
        </w:tc>
      </w:tr>
      <w:tr w:rsidR="00E139FB" w:rsidRPr="00AC60B9" w:rsidTr="00E30013">
        <w:trPr>
          <w:trHeight w:val="794"/>
        </w:trPr>
        <w:tc>
          <w:tcPr>
            <w:cnfStyle w:val="001000000000"/>
            <w:tcW w:w="1951" w:type="dxa"/>
          </w:tcPr>
          <w:p w:rsidR="00DC32FF" w:rsidRDefault="00E30013">
            <w:pPr>
              <w:rPr>
                <w:rFonts w:ascii="Verdana" w:hAnsi="Verdana"/>
                <w:b w:val="0"/>
              </w:rPr>
            </w:pPr>
            <w:r>
              <w:rPr>
                <w:rFonts w:ascii="Verdana" w:hAnsi="Verdana"/>
                <w:b w:val="0"/>
              </w:rPr>
              <w:t>Calcium</w:t>
            </w:r>
            <w:r w:rsidR="00E139FB">
              <w:rPr>
                <w:rFonts w:ascii="Verdana" w:hAnsi="Verdana"/>
                <w:b w:val="0"/>
              </w:rPr>
              <w:t>chlorid</w:t>
            </w:r>
            <w:r>
              <w:rPr>
                <w:rFonts w:ascii="Verdana" w:hAnsi="Verdana"/>
                <w:b w:val="0"/>
              </w:rPr>
              <w:t xml:space="preserve"> </w:t>
            </w:r>
          </w:p>
          <w:p w:rsidR="00D84A4A" w:rsidRPr="00FD4A56" w:rsidRDefault="00E30013">
            <w:pPr>
              <w:rPr>
                <w:rFonts w:ascii="Verdana" w:hAnsi="Verdana"/>
                <w:b w:val="0"/>
                <w:sz w:val="18"/>
                <w:szCs w:val="18"/>
              </w:rPr>
            </w:pPr>
            <w:r w:rsidRPr="00FD4A56">
              <w:rPr>
                <w:rFonts w:ascii="Verdana" w:hAnsi="Verdana"/>
                <w:b w:val="0"/>
                <w:sz w:val="18"/>
                <w:szCs w:val="18"/>
              </w:rPr>
              <w:t>(getrocknet</w:t>
            </w:r>
            <w:r w:rsidR="00D84A4A" w:rsidRPr="00FD4A56">
              <w:rPr>
                <w:rFonts w:ascii="Verdana" w:hAnsi="Verdana"/>
                <w:b w:val="0"/>
                <w:sz w:val="18"/>
                <w:szCs w:val="18"/>
              </w:rPr>
              <w:t>)</w:t>
            </w:r>
          </w:p>
        </w:tc>
        <w:tc>
          <w:tcPr>
            <w:tcW w:w="1276" w:type="dxa"/>
          </w:tcPr>
          <w:p w:rsidR="00DC32FF" w:rsidRPr="00E139FB" w:rsidRDefault="00E30013">
            <w:pPr>
              <w:cnfStyle w:val="000000000000"/>
              <w:rPr>
                <w:rFonts w:ascii="Verdana" w:hAnsi="Verdana"/>
                <w:color w:val="FF0000"/>
              </w:rPr>
            </w:pPr>
            <w:r>
              <w:rPr>
                <w:rFonts w:ascii="Verdana" w:hAnsi="Verdana"/>
                <w:color w:val="7030A0"/>
              </w:rPr>
              <w:t>Achtung</w:t>
            </w:r>
          </w:p>
        </w:tc>
        <w:tc>
          <w:tcPr>
            <w:tcW w:w="1559" w:type="dxa"/>
          </w:tcPr>
          <w:p w:rsidR="00DC32FF" w:rsidRPr="00AC60B9" w:rsidRDefault="00E139FB">
            <w:pPr>
              <w:cnfStyle w:val="000000000000"/>
              <w:rPr>
                <w:rFonts w:ascii="Verdana" w:hAnsi="Verdana"/>
              </w:rPr>
            </w:pPr>
            <w:r w:rsidRPr="00E139FB">
              <w:rPr>
                <w:rFonts w:ascii="Verdana" w:hAnsi="Verdana"/>
                <w:noProof/>
                <w:lang w:val="de-CH"/>
              </w:rPr>
              <w:drawing>
                <wp:anchor distT="0" distB="0" distL="114300" distR="114300" simplePos="0" relativeHeight="251672576" behindDoc="0" locked="0" layoutInCell="1" allowOverlap="1">
                  <wp:simplePos x="0" y="0"/>
                  <wp:positionH relativeFrom="margin">
                    <wp:posOffset>266065</wp:posOffset>
                  </wp:positionH>
                  <wp:positionV relativeFrom="margin">
                    <wp:posOffset>91440</wp:posOffset>
                  </wp:positionV>
                  <wp:extent cx="321310" cy="323850"/>
                  <wp:effectExtent l="19050" t="0" r="2540" b="0"/>
                  <wp:wrapNone/>
                  <wp:docPr id="10"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DC32FF" w:rsidRPr="00AC60B9" w:rsidRDefault="00E139FB" w:rsidP="00E30013">
            <w:pPr>
              <w:cnfStyle w:val="000000000000"/>
              <w:rPr>
                <w:rFonts w:ascii="Verdana" w:hAnsi="Verdana"/>
                <w:sz w:val="16"/>
                <w:szCs w:val="16"/>
              </w:rPr>
            </w:pPr>
            <w:r>
              <w:rPr>
                <w:rFonts w:ascii="Verdana" w:hAnsi="Verdana"/>
                <w:sz w:val="16"/>
                <w:szCs w:val="16"/>
              </w:rPr>
              <w:t>H3</w:t>
            </w:r>
            <w:r w:rsidR="00E30013">
              <w:rPr>
                <w:rFonts w:ascii="Verdana" w:hAnsi="Verdana"/>
                <w:sz w:val="16"/>
                <w:szCs w:val="16"/>
              </w:rPr>
              <w:t>19</w:t>
            </w:r>
          </w:p>
        </w:tc>
        <w:tc>
          <w:tcPr>
            <w:tcW w:w="851" w:type="dxa"/>
          </w:tcPr>
          <w:p w:rsidR="00DC32FF" w:rsidRPr="00AC60B9" w:rsidRDefault="00E139FB">
            <w:pPr>
              <w:cnfStyle w:val="000000000000"/>
              <w:rPr>
                <w:rFonts w:ascii="Verdana" w:hAnsi="Verdana"/>
                <w:sz w:val="16"/>
                <w:szCs w:val="16"/>
              </w:rPr>
            </w:pPr>
            <w:r>
              <w:rPr>
                <w:rFonts w:ascii="Verdana" w:hAnsi="Verdana"/>
                <w:sz w:val="16"/>
                <w:szCs w:val="16"/>
              </w:rPr>
              <w:t>keine</w:t>
            </w:r>
          </w:p>
        </w:tc>
        <w:tc>
          <w:tcPr>
            <w:tcW w:w="2268" w:type="dxa"/>
          </w:tcPr>
          <w:p w:rsidR="00DC32FF" w:rsidRDefault="00E139FB">
            <w:pPr>
              <w:cnfStyle w:val="000000000000"/>
              <w:rPr>
                <w:rFonts w:ascii="Verdana" w:hAnsi="Verdana"/>
                <w:sz w:val="16"/>
                <w:szCs w:val="16"/>
              </w:rPr>
            </w:pPr>
            <w:r>
              <w:rPr>
                <w:rFonts w:ascii="Verdana" w:hAnsi="Verdana"/>
                <w:sz w:val="16"/>
                <w:szCs w:val="16"/>
              </w:rPr>
              <w:t>P305+351+338</w:t>
            </w:r>
          </w:p>
          <w:p w:rsidR="00E139FB" w:rsidRPr="00AC60B9" w:rsidRDefault="00E139FB">
            <w:pPr>
              <w:cnfStyle w:val="000000000000"/>
              <w:rPr>
                <w:rFonts w:ascii="Verdana" w:hAnsi="Verdana"/>
                <w:sz w:val="16"/>
                <w:szCs w:val="16"/>
              </w:rPr>
            </w:pPr>
          </w:p>
        </w:tc>
        <w:tc>
          <w:tcPr>
            <w:tcW w:w="1076" w:type="dxa"/>
          </w:tcPr>
          <w:p w:rsidR="00DC32FF" w:rsidRPr="00AC60B9" w:rsidRDefault="00E139FB">
            <w:pPr>
              <w:cnfStyle w:val="000000000000"/>
              <w:rPr>
                <w:rFonts w:ascii="Verdana" w:hAnsi="Verdana"/>
                <w:sz w:val="16"/>
                <w:szCs w:val="16"/>
              </w:rPr>
            </w:pPr>
            <w:r>
              <w:rPr>
                <w:rFonts w:ascii="Verdana" w:hAnsi="Verdana"/>
                <w:sz w:val="16"/>
                <w:szCs w:val="16"/>
              </w:rPr>
              <w:t>---</w:t>
            </w:r>
          </w:p>
        </w:tc>
      </w:tr>
      <w:tr w:rsidR="00FD14F7" w:rsidRPr="00AC60B9" w:rsidTr="00E30013">
        <w:trPr>
          <w:cnfStyle w:val="000000100000"/>
          <w:trHeight w:val="794"/>
        </w:trPr>
        <w:tc>
          <w:tcPr>
            <w:cnfStyle w:val="001000000000"/>
            <w:tcW w:w="1951" w:type="dxa"/>
          </w:tcPr>
          <w:p w:rsidR="00FD14F7" w:rsidRDefault="00FD14F7" w:rsidP="00FD14F7">
            <w:pPr>
              <w:rPr>
                <w:rFonts w:ascii="Verdana" w:hAnsi="Verdana"/>
                <w:b w:val="0"/>
              </w:rPr>
            </w:pPr>
            <w:r>
              <w:rPr>
                <w:rFonts w:ascii="Verdana" w:hAnsi="Verdana"/>
                <w:b w:val="0"/>
              </w:rPr>
              <w:t>Essigsäure</w:t>
            </w:r>
          </w:p>
          <w:p w:rsidR="00FD14F7" w:rsidRPr="00FD4A56" w:rsidRDefault="00FD4A56" w:rsidP="00FD14F7">
            <w:pPr>
              <w:rPr>
                <w:rFonts w:ascii="Verdana" w:hAnsi="Verdana"/>
                <w:bCs w:val="0"/>
                <w:sz w:val="18"/>
                <w:szCs w:val="18"/>
              </w:rPr>
            </w:pPr>
            <w:r>
              <w:rPr>
                <w:rFonts w:ascii="Verdana" w:hAnsi="Verdana"/>
                <w:b w:val="0"/>
                <w:sz w:val="18"/>
                <w:szCs w:val="18"/>
              </w:rPr>
              <w:t>(w</w:t>
            </w:r>
            <w:r w:rsidR="00FD14F7" w:rsidRPr="00FD4A56">
              <w:rPr>
                <w:rFonts w:ascii="Verdana" w:hAnsi="Verdana"/>
                <w:b w:val="0"/>
                <w:sz w:val="18"/>
                <w:szCs w:val="18"/>
              </w:rPr>
              <w:t xml:space="preserve"> = 100%</w:t>
            </w:r>
            <w:r>
              <w:rPr>
                <w:rFonts w:ascii="Verdana" w:hAnsi="Verdana"/>
                <w:b w:val="0"/>
                <w:sz w:val="18"/>
                <w:szCs w:val="18"/>
              </w:rPr>
              <w:t>)</w:t>
            </w:r>
          </w:p>
          <w:p w:rsidR="00FD14F7" w:rsidRPr="00AC60B9" w:rsidRDefault="00FD14F7">
            <w:pPr>
              <w:rPr>
                <w:rFonts w:ascii="Verdana" w:hAnsi="Verdana"/>
                <w:b w:val="0"/>
              </w:rPr>
            </w:pPr>
          </w:p>
        </w:tc>
        <w:tc>
          <w:tcPr>
            <w:tcW w:w="1276" w:type="dxa"/>
          </w:tcPr>
          <w:p w:rsidR="00FD14F7" w:rsidRPr="00E139FB" w:rsidRDefault="00FD14F7" w:rsidP="002D111B">
            <w:pPr>
              <w:cnfStyle w:val="000000100000"/>
              <w:rPr>
                <w:rFonts w:ascii="Verdana" w:hAnsi="Verdana"/>
                <w:color w:val="FF0000"/>
              </w:rPr>
            </w:pPr>
            <w:r>
              <w:rPr>
                <w:rFonts w:ascii="Verdana" w:hAnsi="Verdana"/>
                <w:color w:val="FF0000"/>
              </w:rPr>
              <w:t>Gefahr</w:t>
            </w:r>
          </w:p>
        </w:tc>
        <w:tc>
          <w:tcPr>
            <w:tcW w:w="1559" w:type="dxa"/>
          </w:tcPr>
          <w:p w:rsidR="00FD14F7" w:rsidRPr="00AC60B9" w:rsidRDefault="00FD14F7">
            <w:pPr>
              <w:cnfStyle w:val="000000100000"/>
              <w:rPr>
                <w:rFonts w:ascii="Verdana" w:hAnsi="Verdana"/>
              </w:rPr>
            </w:pPr>
            <w:r>
              <w:rPr>
                <w:rFonts w:ascii="Verdana" w:hAnsi="Verdana"/>
                <w:noProof/>
                <w:lang w:val="de-CH"/>
              </w:rPr>
              <w:drawing>
                <wp:anchor distT="0" distB="0" distL="114300" distR="114300" simplePos="0" relativeHeight="251695104" behindDoc="0" locked="0" layoutInCell="1" allowOverlap="1">
                  <wp:simplePos x="0" y="0"/>
                  <wp:positionH relativeFrom="margin">
                    <wp:posOffset>36830</wp:posOffset>
                  </wp:positionH>
                  <wp:positionV relativeFrom="margin">
                    <wp:posOffset>69850</wp:posOffset>
                  </wp:positionV>
                  <wp:extent cx="321310" cy="323850"/>
                  <wp:effectExtent l="19050" t="0" r="2540" b="0"/>
                  <wp:wrapNone/>
                  <wp:docPr id="2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693056" behindDoc="0" locked="0" layoutInCell="1" allowOverlap="1">
                  <wp:simplePos x="0" y="0"/>
                  <wp:positionH relativeFrom="margin">
                    <wp:posOffset>494030</wp:posOffset>
                  </wp:positionH>
                  <wp:positionV relativeFrom="margin">
                    <wp:posOffset>69850</wp:posOffset>
                  </wp:positionV>
                  <wp:extent cx="321310" cy="323850"/>
                  <wp:effectExtent l="19050" t="0" r="2540" b="0"/>
                  <wp:wrapNone/>
                  <wp:docPr id="20"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FD14F7" w:rsidRPr="00AC60B9" w:rsidRDefault="00FD14F7">
            <w:pPr>
              <w:cnfStyle w:val="000000100000"/>
              <w:rPr>
                <w:rFonts w:ascii="Verdana" w:hAnsi="Verdana"/>
                <w:sz w:val="16"/>
                <w:szCs w:val="16"/>
              </w:rPr>
            </w:pPr>
            <w:r>
              <w:rPr>
                <w:rFonts w:ascii="Verdana" w:hAnsi="Verdana"/>
                <w:sz w:val="16"/>
                <w:szCs w:val="16"/>
              </w:rPr>
              <w:t>H226 H314</w:t>
            </w:r>
          </w:p>
        </w:tc>
        <w:tc>
          <w:tcPr>
            <w:tcW w:w="851" w:type="dxa"/>
          </w:tcPr>
          <w:p w:rsidR="00FD14F7" w:rsidRPr="00AC60B9" w:rsidRDefault="00FD14F7">
            <w:pPr>
              <w:cnfStyle w:val="000000100000"/>
              <w:rPr>
                <w:rFonts w:ascii="Verdana" w:hAnsi="Verdana"/>
                <w:sz w:val="16"/>
                <w:szCs w:val="16"/>
              </w:rPr>
            </w:pPr>
            <w:r>
              <w:rPr>
                <w:rFonts w:ascii="Verdana" w:hAnsi="Verdana"/>
                <w:sz w:val="16"/>
                <w:szCs w:val="16"/>
              </w:rPr>
              <w:t>keine</w:t>
            </w:r>
          </w:p>
        </w:tc>
        <w:tc>
          <w:tcPr>
            <w:tcW w:w="2268" w:type="dxa"/>
          </w:tcPr>
          <w:p w:rsidR="00FD14F7" w:rsidRDefault="00FD14F7">
            <w:pPr>
              <w:cnfStyle w:val="000000100000"/>
              <w:rPr>
                <w:rFonts w:ascii="Verdana" w:hAnsi="Verdana"/>
                <w:sz w:val="16"/>
                <w:szCs w:val="16"/>
              </w:rPr>
            </w:pPr>
            <w:r>
              <w:rPr>
                <w:rFonts w:ascii="Verdana" w:hAnsi="Verdana"/>
                <w:sz w:val="16"/>
                <w:szCs w:val="16"/>
              </w:rPr>
              <w:t>P280</w:t>
            </w:r>
          </w:p>
          <w:p w:rsidR="00FD14F7" w:rsidRDefault="00FD14F7">
            <w:pPr>
              <w:cnfStyle w:val="000000100000"/>
              <w:rPr>
                <w:rFonts w:ascii="Verdana" w:hAnsi="Verdana"/>
                <w:sz w:val="16"/>
                <w:szCs w:val="16"/>
              </w:rPr>
            </w:pPr>
            <w:r>
              <w:rPr>
                <w:rFonts w:ascii="Verdana" w:hAnsi="Verdana"/>
                <w:sz w:val="16"/>
                <w:szCs w:val="16"/>
              </w:rPr>
              <w:t>P301+330+331</w:t>
            </w:r>
          </w:p>
          <w:p w:rsidR="00FD14F7" w:rsidRDefault="00FD14F7">
            <w:pPr>
              <w:cnfStyle w:val="000000100000"/>
              <w:rPr>
                <w:rFonts w:ascii="Verdana" w:hAnsi="Verdana"/>
                <w:sz w:val="16"/>
                <w:szCs w:val="16"/>
              </w:rPr>
            </w:pPr>
            <w:r>
              <w:rPr>
                <w:rFonts w:ascii="Verdana" w:hAnsi="Verdana"/>
                <w:sz w:val="16"/>
                <w:szCs w:val="16"/>
              </w:rPr>
              <w:t>P305+351+338</w:t>
            </w:r>
          </w:p>
          <w:p w:rsidR="00FD14F7" w:rsidRPr="00AC60B9" w:rsidRDefault="00FD14F7">
            <w:pPr>
              <w:cnfStyle w:val="000000100000"/>
              <w:rPr>
                <w:rFonts w:ascii="Verdana" w:hAnsi="Verdana"/>
                <w:sz w:val="16"/>
                <w:szCs w:val="16"/>
              </w:rPr>
            </w:pPr>
            <w:r>
              <w:rPr>
                <w:rFonts w:ascii="Verdana" w:hAnsi="Verdana"/>
                <w:sz w:val="16"/>
                <w:szCs w:val="16"/>
              </w:rPr>
              <w:t>P307+31</w:t>
            </w:r>
            <w:r w:rsidR="00177993">
              <w:rPr>
                <w:rFonts w:ascii="Verdana" w:hAnsi="Verdana"/>
                <w:sz w:val="16"/>
                <w:szCs w:val="16"/>
              </w:rPr>
              <w:t>1</w:t>
            </w:r>
          </w:p>
        </w:tc>
        <w:tc>
          <w:tcPr>
            <w:tcW w:w="1076" w:type="dxa"/>
          </w:tcPr>
          <w:p w:rsidR="00FD14F7" w:rsidRPr="00AC60B9" w:rsidRDefault="00FD14F7">
            <w:pPr>
              <w:cnfStyle w:val="000000100000"/>
              <w:rPr>
                <w:rFonts w:ascii="Verdana" w:hAnsi="Verdana"/>
                <w:sz w:val="16"/>
                <w:szCs w:val="16"/>
              </w:rPr>
            </w:pPr>
            <w:r>
              <w:rPr>
                <w:rFonts w:ascii="Verdana" w:hAnsi="Verdana"/>
                <w:sz w:val="16"/>
                <w:szCs w:val="16"/>
              </w:rPr>
              <w:t>25</w:t>
            </w:r>
          </w:p>
        </w:tc>
      </w:tr>
      <w:tr w:rsidR="00FD14F7" w:rsidRPr="00AC60B9" w:rsidTr="00E30013">
        <w:trPr>
          <w:trHeight w:val="794"/>
        </w:trPr>
        <w:tc>
          <w:tcPr>
            <w:cnfStyle w:val="001000000000"/>
            <w:tcW w:w="1951" w:type="dxa"/>
          </w:tcPr>
          <w:p w:rsidR="00FD14F7" w:rsidRDefault="00FD14F7">
            <w:pPr>
              <w:rPr>
                <w:rFonts w:ascii="Verdana" w:hAnsi="Verdana"/>
                <w:b w:val="0"/>
              </w:rPr>
            </w:pPr>
            <w:r>
              <w:rPr>
                <w:rFonts w:ascii="Verdana" w:hAnsi="Verdana"/>
                <w:b w:val="0"/>
              </w:rPr>
              <w:t>Salzsäure</w:t>
            </w:r>
          </w:p>
          <w:p w:rsidR="00FD14F7" w:rsidRPr="00FD4A56" w:rsidRDefault="00FD14F7">
            <w:pPr>
              <w:rPr>
                <w:rFonts w:ascii="Verdana" w:hAnsi="Verdana"/>
                <w:b w:val="0"/>
                <w:sz w:val="18"/>
                <w:szCs w:val="18"/>
              </w:rPr>
            </w:pPr>
            <w:r w:rsidRPr="00FD4A56">
              <w:rPr>
                <w:rFonts w:ascii="Verdana" w:hAnsi="Verdana"/>
                <w:b w:val="0"/>
                <w:sz w:val="18"/>
                <w:szCs w:val="18"/>
              </w:rPr>
              <w:t>(w = 32%)</w:t>
            </w:r>
          </w:p>
        </w:tc>
        <w:tc>
          <w:tcPr>
            <w:tcW w:w="1276" w:type="dxa"/>
          </w:tcPr>
          <w:p w:rsidR="00FD14F7" w:rsidRPr="00E139FB" w:rsidRDefault="00FD14F7" w:rsidP="002D111B">
            <w:pPr>
              <w:cnfStyle w:val="000000000000"/>
              <w:rPr>
                <w:rFonts w:ascii="Verdana" w:hAnsi="Verdana"/>
                <w:color w:val="FF0000"/>
              </w:rPr>
            </w:pPr>
            <w:r>
              <w:rPr>
                <w:rFonts w:ascii="Verdana" w:hAnsi="Verdana"/>
                <w:color w:val="FF0000"/>
              </w:rPr>
              <w:t>Gefahr</w:t>
            </w:r>
          </w:p>
        </w:tc>
        <w:tc>
          <w:tcPr>
            <w:tcW w:w="1559" w:type="dxa"/>
          </w:tcPr>
          <w:p w:rsidR="00FD14F7" w:rsidRPr="00AC60B9" w:rsidRDefault="00FD14F7">
            <w:pPr>
              <w:cnfStyle w:val="000000000000"/>
              <w:rPr>
                <w:rFonts w:ascii="Verdana" w:hAnsi="Verdana"/>
              </w:rPr>
            </w:pPr>
            <w:r>
              <w:rPr>
                <w:rFonts w:ascii="Verdana" w:hAnsi="Verdana"/>
                <w:noProof/>
                <w:lang w:val="de-CH"/>
              </w:rPr>
              <w:drawing>
                <wp:anchor distT="0" distB="0" distL="114300" distR="114300" simplePos="0" relativeHeight="251691008" behindDoc="0" locked="0" layoutInCell="1" allowOverlap="1">
                  <wp:simplePos x="0" y="0"/>
                  <wp:positionH relativeFrom="margin">
                    <wp:posOffset>36830</wp:posOffset>
                  </wp:positionH>
                  <wp:positionV relativeFrom="margin">
                    <wp:posOffset>71120</wp:posOffset>
                  </wp:positionV>
                  <wp:extent cx="321310" cy="323850"/>
                  <wp:effectExtent l="19050" t="0" r="2540" b="0"/>
                  <wp:wrapNone/>
                  <wp:docPr id="18"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689984" behindDoc="0" locked="0" layoutInCell="1" allowOverlap="1">
                  <wp:simplePos x="0" y="0"/>
                  <wp:positionH relativeFrom="margin">
                    <wp:posOffset>417830</wp:posOffset>
                  </wp:positionH>
                  <wp:positionV relativeFrom="margin">
                    <wp:posOffset>71120</wp:posOffset>
                  </wp:positionV>
                  <wp:extent cx="321310" cy="323850"/>
                  <wp:effectExtent l="19050" t="0" r="2540" b="0"/>
                  <wp:wrapNone/>
                  <wp:docPr id="19"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FD14F7" w:rsidRPr="00AC60B9" w:rsidRDefault="00FD14F7">
            <w:pPr>
              <w:cnfStyle w:val="000000000000"/>
              <w:rPr>
                <w:rFonts w:ascii="Verdana" w:hAnsi="Verdana"/>
                <w:sz w:val="16"/>
                <w:szCs w:val="16"/>
              </w:rPr>
            </w:pPr>
            <w:r>
              <w:rPr>
                <w:rFonts w:ascii="Verdana" w:hAnsi="Verdana"/>
                <w:sz w:val="16"/>
                <w:szCs w:val="16"/>
              </w:rPr>
              <w:t>H314 H335 H290</w:t>
            </w:r>
          </w:p>
        </w:tc>
        <w:tc>
          <w:tcPr>
            <w:tcW w:w="851" w:type="dxa"/>
          </w:tcPr>
          <w:p w:rsidR="00FD14F7" w:rsidRPr="00AC60B9" w:rsidRDefault="00FD14F7">
            <w:pPr>
              <w:cnfStyle w:val="000000000000"/>
              <w:rPr>
                <w:rFonts w:ascii="Verdana" w:hAnsi="Verdana"/>
                <w:sz w:val="16"/>
                <w:szCs w:val="16"/>
              </w:rPr>
            </w:pPr>
            <w:r>
              <w:rPr>
                <w:rFonts w:ascii="Verdana" w:hAnsi="Verdana"/>
                <w:sz w:val="16"/>
                <w:szCs w:val="16"/>
              </w:rPr>
              <w:t>keine</w:t>
            </w:r>
          </w:p>
        </w:tc>
        <w:tc>
          <w:tcPr>
            <w:tcW w:w="2268" w:type="dxa"/>
          </w:tcPr>
          <w:p w:rsidR="00FD14F7" w:rsidRDefault="00FD14F7">
            <w:pPr>
              <w:cnfStyle w:val="000000000000"/>
              <w:rPr>
                <w:rFonts w:ascii="Verdana" w:hAnsi="Verdana"/>
                <w:sz w:val="16"/>
                <w:szCs w:val="16"/>
              </w:rPr>
            </w:pPr>
            <w:r>
              <w:rPr>
                <w:rFonts w:ascii="Verdana" w:hAnsi="Verdana"/>
                <w:sz w:val="16"/>
                <w:szCs w:val="16"/>
              </w:rPr>
              <w:t>P280</w:t>
            </w:r>
          </w:p>
          <w:p w:rsidR="00FD14F7" w:rsidRDefault="00FD14F7">
            <w:pPr>
              <w:cnfStyle w:val="000000000000"/>
              <w:rPr>
                <w:rFonts w:ascii="Verdana" w:hAnsi="Verdana"/>
                <w:sz w:val="16"/>
                <w:szCs w:val="16"/>
              </w:rPr>
            </w:pPr>
            <w:r>
              <w:rPr>
                <w:rFonts w:ascii="Verdana" w:hAnsi="Verdana"/>
                <w:sz w:val="16"/>
                <w:szCs w:val="16"/>
              </w:rPr>
              <w:t>P301+330+331</w:t>
            </w:r>
          </w:p>
          <w:p w:rsidR="00FD14F7" w:rsidRPr="00AC60B9" w:rsidRDefault="00FD14F7">
            <w:pPr>
              <w:cnfStyle w:val="000000000000"/>
              <w:rPr>
                <w:rFonts w:ascii="Verdana" w:hAnsi="Verdana"/>
                <w:sz w:val="16"/>
                <w:szCs w:val="16"/>
              </w:rPr>
            </w:pPr>
            <w:r>
              <w:rPr>
                <w:rFonts w:ascii="Verdana" w:hAnsi="Verdana"/>
                <w:sz w:val="16"/>
                <w:szCs w:val="16"/>
              </w:rPr>
              <w:t>P305+351+338</w:t>
            </w:r>
          </w:p>
        </w:tc>
        <w:tc>
          <w:tcPr>
            <w:tcW w:w="1076" w:type="dxa"/>
          </w:tcPr>
          <w:p w:rsidR="00FD14F7" w:rsidRPr="00AC60B9" w:rsidRDefault="00FD14F7">
            <w:pPr>
              <w:cnfStyle w:val="000000000000"/>
              <w:rPr>
                <w:rFonts w:ascii="Verdana" w:hAnsi="Verdana"/>
                <w:sz w:val="16"/>
                <w:szCs w:val="16"/>
              </w:rPr>
            </w:pPr>
            <w:r>
              <w:rPr>
                <w:rFonts w:ascii="Verdana" w:hAnsi="Verdana"/>
                <w:sz w:val="16"/>
                <w:szCs w:val="16"/>
              </w:rPr>
              <w:t>3</w:t>
            </w:r>
          </w:p>
        </w:tc>
      </w:tr>
      <w:tr w:rsidR="00E30013" w:rsidRPr="00BB270F" w:rsidTr="00E30013">
        <w:trPr>
          <w:cnfStyle w:val="000000100000"/>
          <w:trHeight w:val="794"/>
        </w:trPr>
        <w:tc>
          <w:tcPr>
            <w:cnfStyle w:val="001000000000"/>
            <w:tcW w:w="1951" w:type="dxa"/>
          </w:tcPr>
          <w:p w:rsidR="00E30013" w:rsidRPr="00E30013" w:rsidRDefault="00E30013" w:rsidP="002D111B">
            <w:pPr>
              <w:rPr>
                <w:rFonts w:ascii="Verdana" w:hAnsi="Verdana"/>
                <w:b w:val="0"/>
              </w:rPr>
            </w:pPr>
            <w:r w:rsidRPr="00E30013">
              <w:rPr>
                <w:rFonts w:ascii="Verdana" w:hAnsi="Verdana"/>
                <w:b w:val="0"/>
              </w:rPr>
              <w:t>Ammoniaklösung</w:t>
            </w:r>
          </w:p>
          <w:p w:rsidR="00E30013" w:rsidRPr="00FD4A56" w:rsidRDefault="00E30013" w:rsidP="002D111B">
            <w:pPr>
              <w:rPr>
                <w:rFonts w:ascii="Verdana" w:hAnsi="Verdana"/>
                <w:b w:val="0"/>
                <w:sz w:val="18"/>
                <w:szCs w:val="18"/>
              </w:rPr>
            </w:pPr>
            <w:r w:rsidRPr="00FD4A56">
              <w:rPr>
                <w:rFonts w:ascii="Verdana" w:hAnsi="Verdana"/>
                <w:b w:val="0"/>
                <w:sz w:val="18"/>
                <w:szCs w:val="18"/>
              </w:rPr>
              <w:t>(w = 25%)</w:t>
            </w:r>
          </w:p>
        </w:tc>
        <w:tc>
          <w:tcPr>
            <w:tcW w:w="1276" w:type="dxa"/>
          </w:tcPr>
          <w:p w:rsidR="00E30013" w:rsidRPr="00E30013" w:rsidRDefault="00E30013" w:rsidP="002D111B">
            <w:pPr>
              <w:cnfStyle w:val="000000100000"/>
              <w:rPr>
                <w:rFonts w:ascii="Verdana" w:hAnsi="Verdana"/>
                <w:color w:val="7030A0"/>
              </w:rPr>
            </w:pPr>
            <w:r w:rsidRPr="00E30013">
              <w:rPr>
                <w:rFonts w:ascii="Verdana" w:hAnsi="Verdana"/>
                <w:color w:val="FF0000"/>
              </w:rPr>
              <w:t>Gefahr</w:t>
            </w:r>
          </w:p>
        </w:tc>
        <w:tc>
          <w:tcPr>
            <w:tcW w:w="1559" w:type="dxa"/>
          </w:tcPr>
          <w:p w:rsidR="00E30013" w:rsidRPr="008C30B4" w:rsidRDefault="00E30013" w:rsidP="002D111B">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699200" behindDoc="0" locked="0" layoutInCell="1" allowOverlap="1">
                  <wp:simplePos x="0" y="0"/>
                  <wp:positionH relativeFrom="margin">
                    <wp:posOffset>584835</wp:posOffset>
                  </wp:positionH>
                  <wp:positionV relativeFrom="margin">
                    <wp:posOffset>93345</wp:posOffset>
                  </wp:positionV>
                  <wp:extent cx="319405" cy="323850"/>
                  <wp:effectExtent l="19050" t="0" r="4445" b="0"/>
                  <wp:wrapNone/>
                  <wp:docPr id="25"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19405"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01248" behindDoc="0" locked="0" layoutInCell="1" allowOverlap="1">
                  <wp:simplePos x="0" y="0"/>
                  <wp:positionH relativeFrom="margin">
                    <wp:posOffset>267335</wp:posOffset>
                  </wp:positionH>
                  <wp:positionV relativeFrom="margin">
                    <wp:posOffset>93345</wp:posOffset>
                  </wp:positionV>
                  <wp:extent cx="319405" cy="323850"/>
                  <wp:effectExtent l="19050" t="0" r="4445" b="0"/>
                  <wp:wrapNone/>
                  <wp:docPr id="2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19405"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00224" behindDoc="0" locked="0" layoutInCell="1" allowOverlap="1">
                  <wp:simplePos x="0" y="0"/>
                  <wp:positionH relativeFrom="margin">
                    <wp:posOffset>-48895</wp:posOffset>
                  </wp:positionH>
                  <wp:positionV relativeFrom="margin">
                    <wp:posOffset>93345</wp:posOffset>
                  </wp:positionV>
                  <wp:extent cx="314325" cy="323850"/>
                  <wp:effectExtent l="19050" t="0" r="9525" b="0"/>
                  <wp:wrapNone/>
                  <wp:docPr id="2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4325" cy="323850"/>
                          </a:xfrm>
                          <a:prstGeom prst="rect">
                            <a:avLst/>
                          </a:prstGeom>
                          <a:noFill/>
                        </pic:spPr>
                      </pic:pic>
                    </a:graphicData>
                  </a:graphic>
                </wp:anchor>
              </w:drawing>
            </w:r>
          </w:p>
        </w:tc>
        <w:tc>
          <w:tcPr>
            <w:tcW w:w="1701" w:type="dxa"/>
          </w:tcPr>
          <w:p w:rsidR="00E30013" w:rsidRDefault="00177993" w:rsidP="002D111B">
            <w:pPr>
              <w:cnfStyle w:val="000000100000"/>
              <w:rPr>
                <w:rFonts w:ascii="Verdana" w:hAnsi="Verdana"/>
                <w:sz w:val="16"/>
                <w:szCs w:val="16"/>
              </w:rPr>
            </w:pPr>
            <w:r>
              <w:rPr>
                <w:rFonts w:ascii="Verdana" w:hAnsi="Verdana"/>
                <w:sz w:val="16"/>
                <w:szCs w:val="16"/>
              </w:rPr>
              <w:t xml:space="preserve">H290 </w:t>
            </w:r>
            <w:r w:rsidR="00E30013">
              <w:rPr>
                <w:rFonts w:ascii="Verdana" w:hAnsi="Verdana"/>
                <w:sz w:val="16"/>
                <w:szCs w:val="16"/>
              </w:rPr>
              <w:t>H302 H314 H335 H400</w:t>
            </w:r>
          </w:p>
        </w:tc>
        <w:tc>
          <w:tcPr>
            <w:tcW w:w="851" w:type="dxa"/>
          </w:tcPr>
          <w:p w:rsidR="00E30013" w:rsidRDefault="00E30013" w:rsidP="002D111B">
            <w:pPr>
              <w:cnfStyle w:val="000000100000"/>
              <w:rPr>
                <w:rFonts w:ascii="Verdana" w:hAnsi="Verdana"/>
                <w:sz w:val="16"/>
                <w:szCs w:val="16"/>
              </w:rPr>
            </w:pPr>
            <w:r>
              <w:rPr>
                <w:rFonts w:ascii="Verdana" w:hAnsi="Verdana"/>
                <w:sz w:val="16"/>
                <w:szCs w:val="16"/>
              </w:rPr>
              <w:t>keine</w:t>
            </w:r>
          </w:p>
        </w:tc>
        <w:tc>
          <w:tcPr>
            <w:tcW w:w="2268" w:type="dxa"/>
          </w:tcPr>
          <w:p w:rsidR="00E30013" w:rsidRDefault="00E30013" w:rsidP="002D111B">
            <w:pPr>
              <w:cnfStyle w:val="000000100000"/>
              <w:rPr>
                <w:rFonts w:ascii="Verdana" w:hAnsi="Verdana"/>
                <w:sz w:val="16"/>
                <w:szCs w:val="16"/>
              </w:rPr>
            </w:pPr>
            <w:r>
              <w:rPr>
                <w:rFonts w:ascii="Verdana" w:hAnsi="Verdana"/>
                <w:sz w:val="16"/>
                <w:szCs w:val="16"/>
              </w:rPr>
              <w:t>P261</w:t>
            </w:r>
            <w:r w:rsidR="0081310F">
              <w:rPr>
                <w:rFonts w:ascii="Verdana" w:hAnsi="Verdana"/>
                <w:sz w:val="16"/>
                <w:szCs w:val="16"/>
              </w:rPr>
              <w:t>_g</w:t>
            </w:r>
            <w:r>
              <w:rPr>
                <w:rFonts w:ascii="Verdana" w:hAnsi="Verdana"/>
                <w:sz w:val="16"/>
                <w:szCs w:val="16"/>
              </w:rPr>
              <w:t xml:space="preserve"> P273 P280</w:t>
            </w:r>
          </w:p>
          <w:p w:rsidR="00177993" w:rsidRDefault="00177993" w:rsidP="002D111B">
            <w:pPr>
              <w:cnfStyle w:val="000000100000"/>
              <w:rPr>
                <w:rFonts w:ascii="Verdana" w:hAnsi="Verdana"/>
                <w:sz w:val="16"/>
                <w:szCs w:val="16"/>
              </w:rPr>
            </w:pPr>
            <w:r>
              <w:rPr>
                <w:rFonts w:ascii="Verdana" w:hAnsi="Verdana"/>
                <w:sz w:val="16"/>
                <w:szCs w:val="16"/>
              </w:rPr>
              <w:t>P301+330+331</w:t>
            </w:r>
          </w:p>
          <w:p w:rsidR="00E30013" w:rsidRDefault="00E30013" w:rsidP="002D111B">
            <w:pPr>
              <w:cnfStyle w:val="000000100000"/>
              <w:rPr>
                <w:rFonts w:ascii="Verdana" w:hAnsi="Verdana"/>
                <w:sz w:val="16"/>
                <w:szCs w:val="16"/>
              </w:rPr>
            </w:pPr>
            <w:r>
              <w:rPr>
                <w:rFonts w:ascii="Verdana" w:hAnsi="Verdana"/>
                <w:sz w:val="16"/>
                <w:szCs w:val="16"/>
              </w:rPr>
              <w:t>P305+351+338</w:t>
            </w:r>
          </w:p>
          <w:p w:rsidR="00E30013" w:rsidRDefault="00E30013" w:rsidP="002D111B">
            <w:pPr>
              <w:cnfStyle w:val="000000100000"/>
              <w:rPr>
                <w:rFonts w:ascii="Verdana" w:hAnsi="Verdana"/>
                <w:sz w:val="16"/>
                <w:szCs w:val="16"/>
              </w:rPr>
            </w:pPr>
            <w:r>
              <w:rPr>
                <w:rFonts w:ascii="Verdana" w:hAnsi="Verdana"/>
                <w:sz w:val="16"/>
                <w:szCs w:val="16"/>
              </w:rPr>
              <w:t>P</w:t>
            </w:r>
            <w:r w:rsidR="00177993">
              <w:rPr>
                <w:rFonts w:ascii="Verdana" w:hAnsi="Verdana"/>
                <w:sz w:val="16"/>
                <w:szCs w:val="16"/>
              </w:rPr>
              <w:t>309+</w:t>
            </w:r>
            <w:r>
              <w:rPr>
                <w:rFonts w:ascii="Verdana" w:hAnsi="Verdana"/>
                <w:sz w:val="16"/>
                <w:szCs w:val="16"/>
              </w:rPr>
              <w:t>310</w:t>
            </w:r>
            <w:r w:rsidR="00177993">
              <w:rPr>
                <w:rFonts w:ascii="Verdana" w:hAnsi="Verdana"/>
                <w:sz w:val="16"/>
                <w:szCs w:val="16"/>
              </w:rPr>
              <w:t xml:space="preserve"> P304+340</w:t>
            </w:r>
          </w:p>
        </w:tc>
        <w:tc>
          <w:tcPr>
            <w:tcW w:w="1076" w:type="dxa"/>
          </w:tcPr>
          <w:p w:rsidR="00E30013" w:rsidRDefault="00E30013" w:rsidP="002D111B">
            <w:pPr>
              <w:cnfStyle w:val="000000100000"/>
              <w:rPr>
                <w:rFonts w:ascii="Verdana" w:hAnsi="Verdana"/>
                <w:sz w:val="16"/>
                <w:szCs w:val="16"/>
              </w:rPr>
            </w:pPr>
            <w:r>
              <w:rPr>
                <w:rFonts w:ascii="Verdana" w:hAnsi="Verdana"/>
                <w:sz w:val="16"/>
                <w:szCs w:val="16"/>
              </w:rPr>
              <w:t>14</w:t>
            </w:r>
          </w:p>
        </w:tc>
      </w:tr>
    </w:tbl>
    <w:p w:rsidR="00DD3B60" w:rsidRPr="00094BA1" w:rsidRDefault="00DD3B60">
      <w:pPr>
        <w:rPr>
          <w:rFonts w:ascii="Verdana" w:hAnsi="Verdana"/>
        </w:rPr>
      </w:pPr>
    </w:p>
    <w:p w:rsidR="008C7699" w:rsidRDefault="008C7699">
      <w:pPr>
        <w:rPr>
          <w:rFonts w:ascii="Verdana" w:hAnsi="Verdana"/>
          <w:b/>
        </w:rPr>
      </w:pPr>
      <w:r>
        <w:rPr>
          <w:rFonts w:ascii="Verdana" w:hAnsi="Verdana"/>
          <w:b/>
        </w:rPr>
        <w:t>Andere Stoffe:</w:t>
      </w:r>
      <w:r w:rsidR="00E30013" w:rsidRPr="00E30013">
        <w:rPr>
          <w:rFonts w:ascii="Verdana" w:hAnsi="Verdana"/>
          <w:noProof/>
          <w:lang w:val="de-CH"/>
        </w:rPr>
        <w:t xml:space="preserve"> </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E30013">
            <w:pPr>
              <w:rPr>
                <w:rFonts w:ascii="Verdana" w:hAnsi="Verdana"/>
                <w:b w:val="0"/>
              </w:rPr>
            </w:pPr>
            <w:r>
              <w:rPr>
                <w:rFonts w:ascii="Verdana" w:hAnsi="Verdana"/>
                <w:b w:val="0"/>
              </w:rPr>
              <w:t>Aktivkohle</w:t>
            </w:r>
          </w:p>
        </w:tc>
      </w:tr>
      <w:tr w:rsidR="00D84A4A" w:rsidTr="006133D7">
        <w:trPr>
          <w:cnfStyle w:val="000000100000"/>
          <w:trHeight w:val="454"/>
        </w:trPr>
        <w:tc>
          <w:tcPr>
            <w:cnfStyle w:val="001000000000"/>
            <w:tcW w:w="10606" w:type="dxa"/>
          </w:tcPr>
          <w:p w:rsidR="00D84A4A" w:rsidRDefault="00E30013">
            <w:pPr>
              <w:rPr>
                <w:rFonts w:ascii="Verdana" w:hAnsi="Verdana"/>
                <w:b w:val="0"/>
              </w:rPr>
            </w:pPr>
            <w:r>
              <w:rPr>
                <w:rFonts w:ascii="Verdana" w:hAnsi="Verdana"/>
                <w:b w:val="0"/>
              </w:rPr>
              <w:t>Glaswolle</w:t>
            </w:r>
          </w:p>
        </w:tc>
      </w:tr>
      <w:tr w:rsidR="008C7699" w:rsidTr="006133D7">
        <w:trPr>
          <w:trHeight w:val="454"/>
        </w:trPr>
        <w:tc>
          <w:tcPr>
            <w:cnfStyle w:val="001000000000"/>
            <w:tcW w:w="10606" w:type="dxa"/>
          </w:tcPr>
          <w:p w:rsidR="008C7699" w:rsidRDefault="00E30013">
            <w:pPr>
              <w:rPr>
                <w:rFonts w:ascii="Verdana" w:hAnsi="Verdana"/>
                <w:b w:val="0"/>
              </w:rPr>
            </w:pPr>
            <w:r>
              <w:rPr>
                <w:rFonts w:ascii="Verdana" w:hAnsi="Verdana"/>
                <w:b w:val="0"/>
              </w:rPr>
              <w:t>Holzspäne</w:t>
            </w:r>
          </w:p>
          <w:p w:rsidR="00D84A4A" w:rsidRDefault="00D84A4A">
            <w:pPr>
              <w:rPr>
                <w:rFonts w:ascii="Verdana" w:hAnsi="Verdana"/>
                <w:b w:val="0"/>
              </w:rPr>
            </w:pPr>
          </w:p>
        </w:tc>
      </w:tr>
      <w:tr w:rsidR="00D84A4A" w:rsidTr="006133D7">
        <w:trPr>
          <w:cnfStyle w:val="000000100000"/>
          <w:trHeight w:val="454"/>
        </w:trPr>
        <w:tc>
          <w:tcPr>
            <w:cnfStyle w:val="001000000000"/>
            <w:tcW w:w="10606" w:type="dxa"/>
          </w:tcPr>
          <w:p w:rsidR="00D84A4A" w:rsidRDefault="00D84A4A">
            <w:pPr>
              <w:rPr>
                <w:rFonts w:ascii="Verdana" w:hAnsi="Verdana"/>
                <w:b w:val="0"/>
              </w:rPr>
            </w:pPr>
            <w:r>
              <w:rPr>
                <w:rFonts w:ascii="Verdana" w:hAnsi="Verdana"/>
                <w:b w:val="0"/>
              </w:rPr>
              <w:t>Demin. Wasser</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4B6C67" w:rsidRPr="004B6C67" w:rsidRDefault="004B6C67" w:rsidP="004B6C67">
      <w:pPr>
        <w:tabs>
          <w:tab w:val="left" w:pos="0"/>
        </w:tabs>
        <w:jc w:val="both"/>
        <w:rPr>
          <w:rFonts w:ascii="Verdana" w:hAnsi="Verdana" w:cs="Shruti"/>
          <w:bCs/>
          <w:i/>
          <w:lang w:val="de-CH"/>
        </w:rPr>
      </w:pPr>
      <w:r w:rsidRPr="004B6C67">
        <w:rPr>
          <w:rFonts w:ascii="Verdana" w:hAnsi="Verdana" w:cs="Shruti"/>
          <w:bCs/>
          <w:i/>
          <w:lang w:val="de-CH"/>
        </w:rPr>
        <w:t xml:space="preserve">Ein Absorptionsrohr wird mit Aktivkohle und Glaswolle bestückt. In dem Rundkolben werden nun 10 g feine Holzspäne mit 70 ml Essigsäure und 30 ml Salzsäure versetzt. Der Rückflusskühler wird auf den Rundkolben gesetzt, das Absorptionsrohr an das obere Ende des Rückflusskühlers angeschlossen und </w:t>
      </w:r>
      <w:r w:rsidRPr="004B6C67">
        <w:rPr>
          <w:rFonts w:ascii="Verdana" w:hAnsi="Verdana" w:cs="Shruti"/>
          <w:bCs/>
          <w:i/>
          <w:lang w:val="de-CH"/>
        </w:rPr>
        <w:lastRenderedPageBreak/>
        <w:t xml:space="preserve">mit dem laufenden Abzug verbunden. Nun wird der Ansatz für 1 Stunde zum Sieden erhitzt. Danach lässt man für 24 Stunden stehen. </w:t>
      </w:r>
    </w:p>
    <w:p w:rsidR="004B6C67" w:rsidRPr="004B6C67" w:rsidRDefault="004B6C67" w:rsidP="004B6C67">
      <w:pPr>
        <w:tabs>
          <w:tab w:val="left" w:pos="0"/>
        </w:tabs>
        <w:jc w:val="both"/>
        <w:rPr>
          <w:rFonts w:ascii="Verdana" w:hAnsi="Verdana" w:cs="Shruti"/>
          <w:bCs/>
          <w:i/>
          <w:lang w:val="de-CH"/>
        </w:rPr>
      </w:pPr>
      <w:r w:rsidRPr="004B6C67">
        <w:rPr>
          <w:rFonts w:ascii="Verdana" w:hAnsi="Verdana" w:cs="Shruti"/>
          <w:bCs/>
          <w:i/>
          <w:lang w:val="de-CH"/>
        </w:rPr>
        <w:t>Dann wird abgenutscht (Filtrat vom Holzaufschluss). Die Vorlage wird gewechselt und der Rückstand mit Wasser gewaschen.</w:t>
      </w:r>
    </w:p>
    <w:p w:rsidR="004B6C67" w:rsidRPr="004B6C67" w:rsidRDefault="004B6C67" w:rsidP="004B6C67">
      <w:pPr>
        <w:tabs>
          <w:tab w:val="left" w:pos="0"/>
        </w:tabs>
        <w:jc w:val="both"/>
        <w:rPr>
          <w:rFonts w:ascii="Verdana" w:hAnsi="Verdana" w:cs="Shruti"/>
          <w:bCs/>
          <w:i/>
          <w:lang w:val="de-CH"/>
        </w:rPr>
      </w:pPr>
      <w:r w:rsidRPr="004B6C67">
        <w:rPr>
          <w:rFonts w:ascii="Verdana" w:hAnsi="Verdana" w:cs="Shruti"/>
          <w:bCs/>
          <w:i/>
          <w:lang w:val="de-CH"/>
        </w:rPr>
        <w:t xml:space="preserve">Der Rückstand wird wieder in den Rundkolben gegeben und mit 50 ml Ammoniaklösung und 20 ml Wasserstoffperoxidlösung versetzt. Unter Rückfluss wird nun sehr vorsichtig etwa 10 bis 15 Minuten bei einer Temperatur von 80°C erhitzt. Dann lässt man abkühlen, saugt mit Hilfe der Nutsche ab. Der Rückstand wird mit Wasser gewaschen und im Exsikkator über Calciumchlorid getrocknet. </w:t>
      </w:r>
    </w:p>
    <w:p w:rsidR="004B6C67" w:rsidRPr="004B6C67" w:rsidRDefault="004B6C67" w:rsidP="004B6C67">
      <w:pPr>
        <w:tabs>
          <w:tab w:val="left" w:pos="0"/>
        </w:tabs>
        <w:jc w:val="both"/>
        <w:rPr>
          <w:rFonts w:ascii="Verdana" w:hAnsi="Verdana" w:cs="Shruti"/>
          <w:bCs/>
          <w:i/>
          <w:lang w:val="de-CH"/>
        </w:rPr>
      </w:pPr>
      <w:r w:rsidRPr="004B6C67">
        <w:rPr>
          <w:rFonts w:ascii="Verdana" w:hAnsi="Verdana" w:cs="Shruti"/>
          <w:bCs/>
          <w:i/>
          <w:lang w:val="de-CH"/>
        </w:rPr>
        <w:t xml:space="preserve">Das Filtrat vom Holzaufschluss wird im Vakuum bis auf ein Restvolumen von etwa 20 ml eingeengt (Destillationsapparatur mit angeschlossener Gaswaschflasche und Saugpumpe oder Rotationsverdampfer; Temperatur: 80°C, Unterdruck: 150 mbar). Der eingeengte Rückstand wird in 100 ml Wasser gegossen, dabei fällt Lignin als braune bis schwarze Substanz aus. Die Flüssigkeit wird abgesaugt, der Rückstand mit etwa 50 ml Wasser gewaschen und dann im Exsikkator über Calciumchlorid getrocknet. Mit beiden Substanzen wiederholt man den Test von 4.1. </w:t>
      </w:r>
    </w:p>
    <w:p w:rsidR="00624D80" w:rsidRPr="00D84A4A" w:rsidRDefault="00624D80">
      <w:pPr>
        <w:rPr>
          <w:rFonts w:ascii="Arial" w:hAnsi="Arial"/>
          <w:lang w:val="de-CH"/>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D84A4A" w:rsidRDefault="004B6C67" w:rsidP="008C7699">
      <w:pPr>
        <w:rPr>
          <w:rFonts w:ascii="Verdana" w:hAnsi="Verdana"/>
          <w:i/>
        </w:rPr>
      </w:pPr>
      <w:r>
        <w:rPr>
          <w:rFonts w:ascii="Verdana" w:hAnsi="Verdana"/>
          <w:i/>
        </w:rPr>
        <w:t>Bleichreaktion verläuft häufig unter starkem Aufschäumen.</w:t>
      </w:r>
    </w:p>
    <w:p w:rsidR="00D84A4A" w:rsidRDefault="00D84A4A" w:rsidP="008C7699">
      <w:pPr>
        <w:rPr>
          <w:rFonts w:ascii="Verdana" w:hAnsi="Verdana"/>
          <w:b/>
        </w:rPr>
      </w:pPr>
    </w:p>
    <w:p w:rsidR="00177993" w:rsidRDefault="00177993"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4B6C67" w:rsidRPr="004B6C67" w:rsidRDefault="004B6C67">
      <w:pPr>
        <w:rPr>
          <w:rFonts w:ascii="Verdana" w:hAnsi="Verdana" w:cs="Shruti"/>
          <w:bCs/>
          <w:i/>
          <w:lang w:val="de-CH"/>
        </w:rPr>
      </w:pPr>
      <w:r>
        <w:rPr>
          <w:rFonts w:ascii="Verdana" w:hAnsi="Verdana" w:cs="Shruti"/>
          <w:bCs/>
          <w:i/>
          <w:lang w:val="de-CH"/>
        </w:rPr>
        <w:t>Rückgewonnene Essigsäure für weiteren Holzaufschluss wieder verwenden. Waschlösung, Filtrat der Zellulosebleichung zusammengiessen, neutralisieren und über das Abwasser, Feststoffe über den Hausmüll entsorgen.</w:t>
      </w:r>
    </w:p>
    <w:p w:rsidR="00015609" w:rsidRDefault="00015609">
      <w:pPr>
        <w:rPr>
          <w:rFonts w:ascii="Verdana" w:hAnsi="Verdana"/>
          <w:b/>
        </w:rPr>
      </w:pPr>
    </w:p>
    <w:p w:rsidR="004B6C67" w:rsidRDefault="004B6C67">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4B6C67">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D84A4A">
            <w:pPr>
              <w:cnfStyle w:val="000000100000"/>
              <w:rPr>
                <w:rFonts w:ascii="Verdana" w:hAnsi="Verdana"/>
              </w:rPr>
            </w:pPr>
            <w:r>
              <w:rPr>
                <w:rFonts w:ascii="Verdana" w:hAnsi="Verdana"/>
              </w:rPr>
              <w:t>Bei Verwendung der fertigen Lösungen</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4B6C67">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D84A4A">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D84A4A">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81310F" w:rsidRDefault="0081310F">
            <w:pPr>
              <w:rPr>
                <w:rFonts w:ascii="Verdana" w:hAnsi="Verdana"/>
                <w:b w:val="0"/>
                <w:sz w:val="18"/>
                <w:szCs w:val="18"/>
              </w:rPr>
            </w:pPr>
            <w:r>
              <w:rPr>
                <w:rFonts w:ascii="Verdana" w:hAnsi="Verdana"/>
                <w:b w:val="0"/>
                <w:sz w:val="18"/>
                <w:szCs w:val="18"/>
              </w:rPr>
              <w:t xml:space="preserve">Durch </w:t>
            </w:r>
            <w:r w:rsidR="00AC60B9" w:rsidRPr="0081310F">
              <w:rPr>
                <w:rFonts w:ascii="Verdana" w:hAnsi="Verdana"/>
                <w:b w:val="0"/>
                <w:sz w:val="18"/>
                <w:szCs w:val="18"/>
              </w:rPr>
              <w:t>Augenkontakt</w:t>
            </w:r>
          </w:p>
        </w:tc>
        <w:tc>
          <w:tcPr>
            <w:tcW w:w="688" w:type="dxa"/>
          </w:tcPr>
          <w:p w:rsidR="00AC60B9" w:rsidRPr="00AC60B9" w:rsidRDefault="004B6C67">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177993">
      <w:pPr>
        <w:rPr>
          <w:rFonts w:ascii="Verdana" w:hAnsi="Verdana"/>
          <w:b/>
        </w:rPr>
      </w:pPr>
      <w:r>
        <w:rPr>
          <w:rFonts w:ascii="Verdana" w:hAnsi="Verdana"/>
          <w:b/>
          <w:noProof/>
          <w:lang w:val="de-CH"/>
        </w:rPr>
        <w:drawing>
          <wp:anchor distT="0" distB="0" distL="114300" distR="114300" simplePos="0" relativeHeight="251704320" behindDoc="0" locked="0" layoutInCell="1" allowOverlap="1">
            <wp:simplePos x="0" y="0"/>
            <wp:positionH relativeFrom="margin">
              <wp:posOffset>5861685</wp:posOffset>
            </wp:positionH>
            <wp:positionV relativeFrom="margin">
              <wp:posOffset>7124065</wp:posOffset>
            </wp:positionV>
            <wp:extent cx="401955" cy="397510"/>
            <wp:effectExtent l="19050" t="0" r="0" b="0"/>
            <wp:wrapNone/>
            <wp:docPr id="4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1" cstate="print"/>
                    <a:srcRect/>
                    <a:stretch>
                      <a:fillRect/>
                    </a:stretch>
                  </pic:blipFill>
                  <pic:spPr bwMode="auto">
                    <a:xfrm>
                      <a:off x="0" y="0"/>
                      <a:ext cx="401955" cy="397510"/>
                    </a:xfrm>
                    <a:prstGeom prst="rect">
                      <a:avLst/>
                    </a:prstGeom>
                    <a:noFill/>
                  </pic:spPr>
                </pic:pic>
              </a:graphicData>
            </a:graphic>
          </wp:anchor>
        </w:drawing>
      </w:r>
      <w:r>
        <w:rPr>
          <w:rFonts w:ascii="Verdana" w:hAnsi="Verdana"/>
          <w:b/>
          <w:noProof/>
          <w:lang w:val="de-CH"/>
        </w:rPr>
        <w:drawing>
          <wp:anchor distT="0" distB="0" distL="114300" distR="114300" simplePos="0" relativeHeight="251703296" behindDoc="0" locked="0" layoutInCell="1" allowOverlap="1">
            <wp:simplePos x="0" y="0"/>
            <wp:positionH relativeFrom="margin">
              <wp:posOffset>3872230</wp:posOffset>
            </wp:positionH>
            <wp:positionV relativeFrom="margin">
              <wp:posOffset>7124065</wp:posOffset>
            </wp:positionV>
            <wp:extent cx="401955" cy="397510"/>
            <wp:effectExtent l="19050" t="0" r="0" b="0"/>
            <wp:wrapNone/>
            <wp:docPr id="2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srcRect/>
                    <a:stretch>
                      <a:fillRect/>
                    </a:stretch>
                  </pic:blipFill>
                  <pic:spPr bwMode="auto">
                    <a:xfrm>
                      <a:off x="0" y="0"/>
                      <a:ext cx="401955" cy="397510"/>
                    </a:xfrm>
                    <a:prstGeom prst="rect">
                      <a:avLst/>
                    </a:prstGeom>
                    <a:noFill/>
                  </pic:spPr>
                </pic:pic>
              </a:graphicData>
            </a:graphic>
          </wp:anchor>
        </w:drawing>
      </w:r>
      <w:r>
        <w:rPr>
          <w:rFonts w:ascii="Verdana" w:hAnsi="Verdana"/>
          <w:b/>
          <w:noProof/>
          <w:lang w:val="de-CH"/>
        </w:rPr>
        <w:drawing>
          <wp:anchor distT="0" distB="0" distL="114300" distR="114300" simplePos="0" relativeHeight="251682816" behindDoc="0" locked="0" layoutInCell="1" allowOverlap="1">
            <wp:simplePos x="0" y="0"/>
            <wp:positionH relativeFrom="margin">
              <wp:posOffset>2767965</wp:posOffset>
            </wp:positionH>
            <wp:positionV relativeFrom="margin">
              <wp:posOffset>7124065</wp:posOffset>
            </wp:positionV>
            <wp:extent cx="401955" cy="39751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401955" cy="397510"/>
                    </a:xfrm>
                    <a:prstGeom prst="rect">
                      <a:avLst/>
                    </a:prstGeom>
                    <a:noFill/>
                  </pic:spPr>
                </pic:pic>
              </a:graphicData>
            </a:graphic>
          </wp:anchor>
        </w:drawing>
      </w:r>
      <w:r>
        <w:rPr>
          <w:rFonts w:ascii="Verdana" w:hAnsi="Verdana"/>
          <w:b/>
          <w:noProof/>
          <w:lang w:val="de-CH"/>
        </w:rPr>
        <w:drawing>
          <wp:anchor distT="0" distB="0" distL="114300" distR="114300" simplePos="0" relativeHeight="251683840" behindDoc="0" locked="0" layoutInCell="1" allowOverlap="1">
            <wp:simplePos x="0" y="0"/>
            <wp:positionH relativeFrom="margin">
              <wp:posOffset>873760</wp:posOffset>
            </wp:positionH>
            <wp:positionV relativeFrom="margin">
              <wp:posOffset>7171690</wp:posOffset>
            </wp:positionV>
            <wp:extent cx="401955" cy="39751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4" cstate="print"/>
                    <a:srcRect/>
                    <a:stretch>
                      <a:fillRect/>
                    </a:stretch>
                  </pic:blipFill>
                  <pic:spPr bwMode="auto">
                    <a:xfrm>
                      <a:off x="0" y="0"/>
                      <a:ext cx="401955" cy="397510"/>
                    </a:xfrm>
                    <a:prstGeom prst="rect">
                      <a:avLst/>
                    </a:prstGeom>
                    <a:noFill/>
                  </pic:spPr>
                </pic:pic>
              </a:graphicData>
            </a:graphic>
          </wp:anchor>
        </w:drawing>
      </w:r>
    </w:p>
    <w:p w:rsidR="00382839" w:rsidRPr="003F746A" w:rsidRDefault="003F746A">
      <w:pPr>
        <w:rPr>
          <w:rFonts w:ascii="Verdana" w:hAnsi="Verdana"/>
          <w:i/>
        </w:rPr>
      </w:pPr>
      <w:r>
        <w:rPr>
          <w:rFonts w:ascii="Verdana" w:hAnsi="Verdana"/>
          <w:i/>
        </w:rPr>
        <w:t xml:space="preserve"> Schutzbrille           </w:t>
      </w:r>
      <w:r w:rsidR="004B6C67">
        <w:rPr>
          <w:rFonts w:ascii="Verdana" w:hAnsi="Verdana"/>
          <w:i/>
        </w:rPr>
        <w:t xml:space="preserve">    </w:t>
      </w:r>
      <w:r>
        <w:rPr>
          <w:rFonts w:ascii="Verdana" w:hAnsi="Verdana"/>
          <w:i/>
        </w:rPr>
        <w:t>Schutzhandschuhe</w:t>
      </w:r>
      <w:r w:rsidR="004B6C67">
        <w:rPr>
          <w:rFonts w:ascii="Verdana" w:hAnsi="Verdana"/>
          <w:i/>
        </w:rPr>
        <w:t xml:space="preserve">                 Abzug             Geschlossenes System  </w:t>
      </w:r>
    </w:p>
    <w:p w:rsidR="00382839" w:rsidRDefault="00382839">
      <w:pPr>
        <w:rPr>
          <w:rFonts w:ascii="Verdana" w:hAnsi="Verdana"/>
          <w:b/>
        </w:rPr>
      </w:pPr>
    </w:p>
    <w:p w:rsidR="00382839" w:rsidRPr="003F746A" w:rsidRDefault="003F746A">
      <w:pPr>
        <w:rPr>
          <w:rFonts w:ascii="Verdana" w:hAnsi="Verdana"/>
          <w:i/>
        </w:rPr>
      </w:pPr>
      <w:r>
        <w:rPr>
          <w:rFonts w:ascii="Verdana" w:hAnsi="Verdana"/>
          <w:i/>
        </w:rPr>
        <w:t>Die Tätigkeitsbeschränkungen für Schülerinnen und Schüler werden beachtet.</w:t>
      </w:r>
    </w:p>
    <w:p w:rsidR="00382839" w:rsidRDefault="00382839">
      <w:pPr>
        <w:rPr>
          <w:rFonts w:ascii="Verdana" w:hAnsi="Verdana"/>
          <w:b/>
        </w:rPr>
      </w:pPr>
    </w:p>
    <w:p w:rsidR="004B6C67" w:rsidRDefault="004B6C67">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3F746A" w:rsidRDefault="003F746A">
      <w:pPr>
        <w:rPr>
          <w:rFonts w:ascii="Verdana" w:hAnsi="Verdana"/>
          <w:i/>
        </w:rPr>
      </w:pPr>
      <w:r>
        <w:rPr>
          <w:rFonts w:ascii="Verdana" w:hAnsi="Verdana"/>
          <w:i/>
        </w:rPr>
        <w:t>Durchgeführt.</w:t>
      </w:r>
    </w:p>
    <w:p w:rsidR="00624D80" w:rsidRDefault="00624D80">
      <w:pPr>
        <w:rPr>
          <w:rFonts w:ascii="Arial" w:hAnsi="Arial"/>
        </w:rPr>
      </w:pPr>
    </w:p>
    <w:p w:rsidR="00A33993" w:rsidRPr="00A33993" w:rsidRDefault="00A33993">
      <w:pPr>
        <w:rPr>
          <w:rFonts w:ascii="Arial" w:hAnsi="Arial"/>
        </w:rPr>
      </w:pPr>
    </w:p>
    <w:p w:rsidR="00624D80" w:rsidRDefault="00510236">
      <w:pPr>
        <w:rPr>
          <w:rFonts w:ascii="Verdana" w:hAnsi="Verdana"/>
          <w:b/>
        </w:rPr>
      </w:pPr>
      <w:r>
        <w:rPr>
          <w:rFonts w:ascii="Verdana" w:hAnsi="Verdana"/>
          <w:b/>
        </w:rPr>
        <w:t>Anmerkungen</w:t>
      </w:r>
    </w:p>
    <w:p w:rsidR="00510236" w:rsidRDefault="00510236">
      <w:pPr>
        <w:rPr>
          <w:rFonts w:ascii="Verdana" w:hAnsi="Verdana"/>
          <w:b/>
        </w:rPr>
      </w:pPr>
    </w:p>
    <w:p w:rsidR="001A0843" w:rsidRPr="0081310F" w:rsidRDefault="001A0843" w:rsidP="0081310F">
      <w:pPr>
        <w:pBdr>
          <w:between w:val="single" w:sz="4" w:space="1" w:color="auto"/>
          <w:bar w:val="single" w:sz="4" w:color="auto"/>
        </w:pBdr>
        <w:shd w:val="clear" w:color="auto" w:fill="F7CAAC" w:themeFill="accent2" w:themeFillTint="66"/>
      </w:pPr>
      <w:r w:rsidRPr="0081310F">
        <w:rPr>
          <w:rFonts w:ascii="Verdana" w:hAnsi="Verdana"/>
          <w:sz w:val="16"/>
          <w:szCs w:val="16"/>
        </w:rPr>
        <w:t>H226</w:t>
      </w:r>
      <w:r w:rsidRPr="0081310F">
        <w:rPr>
          <w:rFonts w:ascii="Verdana" w:hAnsi="Verdana"/>
          <w:sz w:val="16"/>
          <w:szCs w:val="16"/>
          <w:lang w:eastAsia="zh-CN"/>
        </w:rPr>
        <w:t xml:space="preserve"> </w:t>
      </w:r>
      <w:r w:rsidRPr="0081310F">
        <w:rPr>
          <w:rFonts w:ascii="Verdana" w:hAnsi="Verdana"/>
          <w:sz w:val="16"/>
          <w:szCs w:val="16"/>
          <w:lang w:eastAsia="zh-CN"/>
        </w:rPr>
        <w:tab/>
      </w:r>
      <w:r w:rsidRPr="0081310F">
        <w:rPr>
          <w:rFonts w:ascii="Verdana" w:hAnsi="Verdana"/>
          <w:sz w:val="16"/>
          <w:szCs w:val="16"/>
          <w:lang w:eastAsia="zh-CN"/>
        </w:rPr>
        <w:tab/>
        <w:t>Flüssigkeit und Dampf entzündbar.</w:t>
      </w:r>
    </w:p>
    <w:p w:rsidR="00510236" w:rsidRPr="0081310F" w:rsidRDefault="00510236" w:rsidP="0081310F">
      <w:pPr>
        <w:pBdr>
          <w:between w:val="single" w:sz="4" w:space="1" w:color="auto"/>
          <w:bar w:val="single" w:sz="4" w:color="auto"/>
        </w:pBdr>
        <w:shd w:val="clear" w:color="auto" w:fill="F7CAAC" w:themeFill="accent2" w:themeFillTint="66"/>
      </w:pPr>
      <w:r w:rsidRPr="0081310F">
        <w:rPr>
          <w:rFonts w:ascii="Verdana" w:hAnsi="Verdana"/>
          <w:sz w:val="16"/>
          <w:szCs w:val="16"/>
        </w:rPr>
        <w:t xml:space="preserve">H290 </w:t>
      </w:r>
      <w:r w:rsidR="001A0843" w:rsidRPr="0081310F">
        <w:rPr>
          <w:rFonts w:ascii="Verdana" w:hAnsi="Verdana"/>
          <w:sz w:val="16"/>
          <w:szCs w:val="16"/>
        </w:rPr>
        <w:tab/>
      </w:r>
      <w:r w:rsidR="001A0843" w:rsidRPr="0081310F">
        <w:rPr>
          <w:rFonts w:ascii="Verdana" w:hAnsi="Verdana"/>
          <w:sz w:val="16"/>
          <w:szCs w:val="16"/>
        </w:rPr>
        <w:tab/>
      </w:r>
      <w:r w:rsidR="001A0843" w:rsidRPr="0081310F">
        <w:rPr>
          <w:rFonts w:ascii="Verdana" w:hAnsi="Verdana"/>
          <w:sz w:val="16"/>
          <w:szCs w:val="16"/>
          <w:lang w:eastAsia="zh-CN"/>
        </w:rPr>
        <w:t>Kann gegenüber Metallen korrosiv sein.</w:t>
      </w:r>
    </w:p>
    <w:p w:rsidR="00510236" w:rsidRPr="0081310F" w:rsidRDefault="00510236" w:rsidP="0081310F">
      <w:pPr>
        <w:pBdr>
          <w:between w:val="single" w:sz="4" w:space="1" w:color="auto"/>
          <w:bar w:val="single" w:sz="4" w:color="auto"/>
        </w:pBdr>
        <w:shd w:val="clear" w:color="auto" w:fill="F7CAAC" w:themeFill="accent2" w:themeFillTint="66"/>
        <w:rPr>
          <w:rFonts w:ascii="Verdana" w:hAnsi="Verdana"/>
          <w:sz w:val="16"/>
          <w:szCs w:val="16"/>
        </w:rPr>
      </w:pPr>
      <w:r w:rsidRPr="0081310F">
        <w:rPr>
          <w:rFonts w:ascii="Verdana" w:hAnsi="Verdana"/>
          <w:sz w:val="16"/>
          <w:szCs w:val="16"/>
        </w:rPr>
        <w:t>H302</w:t>
      </w:r>
      <w:r w:rsidR="001A0843" w:rsidRPr="0081310F">
        <w:rPr>
          <w:rFonts w:ascii="Verdana" w:hAnsi="Verdana"/>
          <w:sz w:val="16"/>
          <w:szCs w:val="16"/>
          <w:lang w:eastAsia="zh-CN"/>
        </w:rPr>
        <w:t xml:space="preserve"> </w:t>
      </w:r>
      <w:r w:rsidR="001A0843" w:rsidRPr="0081310F">
        <w:rPr>
          <w:rFonts w:ascii="Verdana" w:hAnsi="Verdana"/>
          <w:sz w:val="16"/>
          <w:szCs w:val="16"/>
          <w:lang w:eastAsia="zh-CN"/>
        </w:rPr>
        <w:tab/>
      </w:r>
      <w:r w:rsidR="001A0843" w:rsidRPr="0081310F">
        <w:rPr>
          <w:rFonts w:ascii="Verdana" w:hAnsi="Verdana"/>
          <w:sz w:val="16"/>
          <w:szCs w:val="16"/>
          <w:lang w:eastAsia="zh-CN"/>
        </w:rPr>
        <w:tab/>
        <w:t>Gesundheitsschädlich bei Verschlucken.</w:t>
      </w:r>
      <w:r w:rsidRPr="0081310F">
        <w:rPr>
          <w:rFonts w:ascii="Verdana" w:hAnsi="Verdana"/>
          <w:sz w:val="16"/>
          <w:szCs w:val="16"/>
        </w:rPr>
        <w:t xml:space="preserve"> </w:t>
      </w:r>
    </w:p>
    <w:p w:rsidR="00510236" w:rsidRPr="0081310F" w:rsidRDefault="00510236" w:rsidP="0081310F">
      <w:pPr>
        <w:pBdr>
          <w:between w:val="single" w:sz="4" w:space="1" w:color="auto"/>
          <w:bar w:val="single" w:sz="4" w:color="auto"/>
        </w:pBdr>
        <w:shd w:val="clear" w:color="auto" w:fill="F7CAAC" w:themeFill="accent2" w:themeFillTint="66"/>
        <w:rPr>
          <w:rFonts w:ascii="Verdana" w:hAnsi="Verdana"/>
          <w:sz w:val="16"/>
          <w:szCs w:val="16"/>
        </w:rPr>
      </w:pPr>
      <w:r w:rsidRPr="0081310F">
        <w:rPr>
          <w:rFonts w:ascii="Verdana" w:hAnsi="Verdana"/>
          <w:sz w:val="16"/>
          <w:szCs w:val="16"/>
        </w:rPr>
        <w:t>H314</w:t>
      </w:r>
      <w:r w:rsidR="001A0843" w:rsidRPr="0081310F">
        <w:rPr>
          <w:rFonts w:ascii="Verdana" w:hAnsi="Verdana"/>
          <w:sz w:val="16"/>
          <w:szCs w:val="16"/>
          <w:lang w:eastAsia="zh-CN"/>
        </w:rPr>
        <w:t xml:space="preserve"> </w:t>
      </w:r>
      <w:r w:rsidR="001A0843" w:rsidRPr="0081310F">
        <w:rPr>
          <w:rFonts w:ascii="Verdana" w:hAnsi="Verdana"/>
          <w:sz w:val="16"/>
          <w:szCs w:val="16"/>
          <w:lang w:eastAsia="zh-CN"/>
        </w:rPr>
        <w:tab/>
      </w:r>
      <w:r w:rsidR="001A0843" w:rsidRPr="0081310F">
        <w:rPr>
          <w:rFonts w:ascii="Verdana" w:hAnsi="Verdana"/>
          <w:sz w:val="16"/>
          <w:szCs w:val="16"/>
          <w:lang w:eastAsia="zh-CN"/>
        </w:rPr>
        <w:tab/>
        <w:t>Verursacht schwere Verätzungen der Haut und schwere Augenschäden.</w:t>
      </w:r>
    </w:p>
    <w:p w:rsidR="00510236" w:rsidRPr="0081310F" w:rsidRDefault="00510236" w:rsidP="0081310F">
      <w:pPr>
        <w:pBdr>
          <w:between w:val="single" w:sz="4" w:space="1" w:color="auto"/>
          <w:bar w:val="single" w:sz="4" w:color="auto"/>
        </w:pBdr>
        <w:shd w:val="clear" w:color="auto" w:fill="F7CAAC" w:themeFill="accent2" w:themeFillTint="66"/>
      </w:pPr>
      <w:r w:rsidRPr="0081310F">
        <w:rPr>
          <w:rFonts w:ascii="Verdana" w:hAnsi="Verdana"/>
          <w:sz w:val="16"/>
          <w:szCs w:val="16"/>
        </w:rPr>
        <w:t>H315</w:t>
      </w:r>
      <w:r w:rsidR="001A0843" w:rsidRPr="0081310F">
        <w:rPr>
          <w:rFonts w:ascii="Verdana" w:hAnsi="Verdana"/>
          <w:sz w:val="16"/>
          <w:szCs w:val="16"/>
          <w:lang w:eastAsia="zh-CN"/>
        </w:rPr>
        <w:t xml:space="preserve"> </w:t>
      </w:r>
      <w:r w:rsidR="001A0843" w:rsidRPr="0081310F">
        <w:rPr>
          <w:rFonts w:ascii="Verdana" w:hAnsi="Verdana"/>
          <w:sz w:val="16"/>
          <w:szCs w:val="16"/>
          <w:lang w:eastAsia="zh-CN"/>
        </w:rPr>
        <w:tab/>
      </w:r>
      <w:r w:rsidR="001A0843" w:rsidRPr="0081310F">
        <w:rPr>
          <w:rFonts w:ascii="Verdana" w:hAnsi="Verdana"/>
          <w:sz w:val="16"/>
          <w:szCs w:val="16"/>
          <w:lang w:eastAsia="zh-CN"/>
        </w:rPr>
        <w:tab/>
        <w:t>Verursacht Hautreizungen.</w:t>
      </w:r>
    </w:p>
    <w:p w:rsidR="00510236" w:rsidRPr="0081310F" w:rsidRDefault="00510236" w:rsidP="0081310F">
      <w:pPr>
        <w:pBdr>
          <w:between w:val="single" w:sz="4" w:space="1" w:color="auto"/>
          <w:bar w:val="single" w:sz="4" w:color="auto"/>
        </w:pBdr>
        <w:shd w:val="clear" w:color="auto" w:fill="F7CAAC" w:themeFill="accent2" w:themeFillTint="66"/>
      </w:pPr>
      <w:r w:rsidRPr="0081310F">
        <w:rPr>
          <w:rFonts w:ascii="Verdana" w:hAnsi="Verdana"/>
          <w:sz w:val="16"/>
          <w:szCs w:val="16"/>
        </w:rPr>
        <w:t>H318</w:t>
      </w:r>
      <w:r w:rsidR="001A0843" w:rsidRPr="0081310F">
        <w:rPr>
          <w:rFonts w:ascii="Verdana" w:hAnsi="Verdana"/>
          <w:sz w:val="16"/>
          <w:szCs w:val="16"/>
          <w:lang w:eastAsia="zh-CN"/>
        </w:rPr>
        <w:t xml:space="preserve"> </w:t>
      </w:r>
      <w:r w:rsidR="001A0843" w:rsidRPr="0081310F">
        <w:rPr>
          <w:rFonts w:ascii="Verdana" w:hAnsi="Verdana"/>
          <w:sz w:val="16"/>
          <w:szCs w:val="16"/>
          <w:lang w:eastAsia="zh-CN"/>
        </w:rPr>
        <w:tab/>
      </w:r>
      <w:r w:rsidR="001A0843" w:rsidRPr="0081310F">
        <w:rPr>
          <w:rFonts w:ascii="Verdana" w:hAnsi="Verdana"/>
          <w:sz w:val="16"/>
          <w:szCs w:val="16"/>
          <w:lang w:eastAsia="zh-CN"/>
        </w:rPr>
        <w:tab/>
        <w:t>Verursacht schwere Augenschäden.</w:t>
      </w:r>
    </w:p>
    <w:p w:rsidR="00510236" w:rsidRPr="0081310F" w:rsidRDefault="00510236" w:rsidP="0081310F">
      <w:pPr>
        <w:pBdr>
          <w:between w:val="single" w:sz="4" w:space="1" w:color="auto"/>
          <w:bar w:val="single" w:sz="4" w:color="auto"/>
        </w:pBdr>
        <w:shd w:val="clear" w:color="auto" w:fill="F7CAAC" w:themeFill="accent2" w:themeFillTint="66"/>
      </w:pPr>
      <w:r w:rsidRPr="0081310F">
        <w:rPr>
          <w:rFonts w:ascii="Verdana" w:hAnsi="Verdana"/>
          <w:sz w:val="16"/>
          <w:szCs w:val="16"/>
        </w:rPr>
        <w:t>H319</w:t>
      </w:r>
      <w:r w:rsidR="001A0843" w:rsidRPr="0081310F">
        <w:rPr>
          <w:rFonts w:ascii="Verdana" w:hAnsi="Verdana"/>
          <w:sz w:val="16"/>
          <w:szCs w:val="16"/>
          <w:lang w:eastAsia="zh-CN"/>
        </w:rPr>
        <w:t xml:space="preserve"> </w:t>
      </w:r>
      <w:r w:rsidR="001A0843" w:rsidRPr="0081310F">
        <w:rPr>
          <w:rFonts w:ascii="Verdana" w:hAnsi="Verdana"/>
          <w:sz w:val="16"/>
          <w:szCs w:val="16"/>
          <w:lang w:eastAsia="zh-CN"/>
        </w:rPr>
        <w:tab/>
      </w:r>
      <w:r w:rsidR="001A0843" w:rsidRPr="0081310F">
        <w:rPr>
          <w:rFonts w:ascii="Verdana" w:hAnsi="Verdana"/>
          <w:sz w:val="16"/>
          <w:szCs w:val="16"/>
          <w:lang w:eastAsia="zh-CN"/>
        </w:rPr>
        <w:tab/>
        <w:t>Verursacht schwere Augenreizung.</w:t>
      </w:r>
    </w:p>
    <w:p w:rsidR="00510236" w:rsidRPr="0081310F" w:rsidRDefault="00510236" w:rsidP="0081310F">
      <w:pPr>
        <w:pBdr>
          <w:between w:val="single" w:sz="4" w:space="1" w:color="auto"/>
          <w:bar w:val="single" w:sz="4" w:color="auto"/>
        </w:pBdr>
        <w:shd w:val="clear" w:color="auto" w:fill="F7CAAC" w:themeFill="accent2" w:themeFillTint="66"/>
        <w:rPr>
          <w:rFonts w:ascii="Verdana" w:hAnsi="Verdana"/>
          <w:sz w:val="16"/>
          <w:szCs w:val="16"/>
        </w:rPr>
      </w:pPr>
      <w:r w:rsidRPr="0081310F">
        <w:rPr>
          <w:rFonts w:ascii="Verdana" w:hAnsi="Verdana"/>
          <w:sz w:val="16"/>
          <w:szCs w:val="16"/>
        </w:rPr>
        <w:t>H335</w:t>
      </w:r>
      <w:r w:rsidR="001A0843" w:rsidRPr="0081310F">
        <w:rPr>
          <w:rFonts w:ascii="Verdana" w:hAnsi="Verdana"/>
          <w:sz w:val="16"/>
          <w:szCs w:val="16"/>
          <w:lang w:eastAsia="zh-CN"/>
        </w:rPr>
        <w:t xml:space="preserve"> </w:t>
      </w:r>
      <w:r w:rsidR="001A0843" w:rsidRPr="0081310F">
        <w:rPr>
          <w:rFonts w:ascii="Verdana" w:hAnsi="Verdana"/>
          <w:sz w:val="16"/>
          <w:szCs w:val="16"/>
          <w:lang w:eastAsia="zh-CN"/>
        </w:rPr>
        <w:tab/>
      </w:r>
      <w:r w:rsidR="001A0843" w:rsidRPr="0081310F">
        <w:rPr>
          <w:rFonts w:ascii="Verdana" w:hAnsi="Verdana"/>
          <w:sz w:val="16"/>
          <w:szCs w:val="16"/>
          <w:lang w:eastAsia="zh-CN"/>
        </w:rPr>
        <w:tab/>
        <w:t>Kann die Atemwege reizen.</w:t>
      </w:r>
    </w:p>
    <w:p w:rsidR="00510236" w:rsidRPr="0081310F" w:rsidRDefault="00510236" w:rsidP="0081310F">
      <w:pPr>
        <w:pBdr>
          <w:between w:val="single" w:sz="4" w:space="1" w:color="auto"/>
          <w:bar w:val="single" w:sz="4" w:color="auto"/>
        </w:pBdr>
        <w:shd w:val="clear" w:color="auto" w:fill="F7CAAC" w:themeFill="accent2" w:themeFillTint="66"/>
        <w:rPr>
          <w:rFonts w:ascii="Verdana" w:hAnsi="Verdana"/>
          <w:sz w:val="16"/>
          <w:szCs w:val="16"/>
        </w:rPr>
      </w:pPr>
      <w:r w:rsidRPr="0081310F">
        <w:rPr>
          <w:rFonts w:ascii="Verdana" w:hAnsi="Verdana"/>
          <w:sz w:val="16"/>
          <w:szCs w:val="16"/>
        </w:rPr>
        <w:t>H400</w:t>
      </w:r>
      <w:r w:rsidR="001A0843" w:rsidRPr="0081310F">
        <w:rPr>
          <w:rFonts w:ascii="Verdana" w:hAnsi="Verdana"/>
          <w:sz w:val="16"/>
          <w:szCs w:val="16"/>
          <w:lang w:eastAsia="zh-CN"/>
        </w:rPr>
        <w:t xml:space="preserve"> </w:t>
      </w:r>
      <w:r w:rsidR="001A0843" w:rsidRPr="0081310F">
        <w:rPr>
          <w:rFonts w:ascii="Verdana" w:hAnsi="Verdana"/>
          <w:sz w:val="16"/>
          <w:szCs w:val="16"/>
          <w:lang w:eastAsia="zh-CN"/>
        </w:rPr>
        <w:tab/>
      </w:r>
      <w:r w:rsidR="001A0843" w:rsidRPr="0081310F">
        <w:rPr>
          <w:rFonts w:ascii="Verdana" w:hAnsi="Verdana"/>
          <w:sz w:val="16"/>
          <w:szCs w:val="16"/>
          <w:lang w:eastAsia="zh-CN"/>
        </w:rPr>
        <w:tab/>
        <w:t xml:space="preserve">Sehr giftig für Wasserorganismen.  </w:t>
      </w:r>
    </w:p>
    <w:p w:rsidR="00510236" w:rsidRPr="0081310F" w:rsidRDefault="00510236" w:rsidP="0081310F">
      <w:pPr>
        <w:pBdr>
          <w:between w:val="single" w:sz="4" w:space="1" w:color="auto"/>
          <w:bar w:val="single" w:sz="4" w:color="auto"/>
        </w:pBdr>
        <w:shd w:val="clear" w:color="auto" w:fill="F7CAAC" w:themeFill="accent2" w:themeFillTint="66"/>
      </w:pPr>
      <w:r w:rsidRPr="0081310F">
        <w:rPr>
          <w:rFonts w:ascii="Verdana" w:hAnsi="Verdana"/>
          <w:sz w:val="16"/>
          <w:szCs w:val="16"/>
        </w:rPr>
        <w:t>H412</w:t>
      </w:r>
      <w:r w:rsidR="001A0843" w:rsidRPr="0081310F">
        <w:rPr>
          <w:rFonts w:ascii="Verdana" w:hAnsi="Verdana"/>
          <w:sz w:val="16"/>
          <w:szCs w:val="16"/>
          <w:lang w:eastAsia="zh-CN"/>
        </w:rPr>
        <w:t xml:space="preserve"> </w:t>
      </w:r>
      <w:r w:rsidR="001A0843" w:rsidRPr="0081310F">
        <w:rPr>
          <w:rFonts w:ascii="Verdana" w:hAnsi="Verdana"/>
          <w:sz w:val="16"/>
          <w:szCs w:val="16"/>
          <w:lang w:eastAsia="zh-CN"/>
        </w:rPr>
        <w:tab/>
      </w:r>
      <w:r w:rsidR="001A0843" w:rsidRPr="0081310F">
        <w:rPr>
          <w:rFonts w:ascii="Verdana" w:hAnsi="Verdana"/>
          <w:sz w:val="16"/>
          <w:szCs w:val="16"/>
          <w:lang w:eastAsia="zh-CN"/>
        </w:rPr>
        <w:tab/>
        <w:t>Schädlich für Wasserorganismen, mit langfristiger Wirkung.</w:t>
      </w:r>
    </w:p>
    <w:p w:rsidR="00510236" w:rsidRPr="0081310F" w:rsidRDefault="00510236" w:rsidP="0081310F">
      <w:pPr>
        <w:pBdr>
          <w:between w:val="single" w:sz="4" w:space="1" w:color="auto"/>
          <w:bar w:val="single" w:sz="4" w:color="auto"/>
        </w:pBdr>
        <w:rPr>
          <w:rFonts w:ascii="Verdana" w:hAnsi="Verdana"/>
          <w:b/>
        </w:rPr>
      </w:pPr>
    </w:p>
    <w:p w:rsidR="00510236" w:rsidRPr="0081310F" w:rsidRDefault="00510236" w:rsidP="0081310F">
      <w:pPr>
        <w:pBdr>
          <w:between w:val="single" w:sz="4" w:space="1" w:color="auto"/>
          <w:bar w:val="single" w:sz="4" w:color="auto"/>
        </w:pBdr>
        <w:shd w:val="clear" w:color="auto" w:fill="BDD6EE" w:themeFill="accent1" w:themeFillTint="66"/>
        <w:rPr>
          <w:rFonts w:ascii="Verdana" w:hAnsi="Verdana"/>
          <w:sz w:val="16"/>
          <w:szCs w:val="16"/>
        </w:rPr>
      </w:pPr>
      <w:r w:rsidRPr="0081310F">
        <w:rPr>
          <w:rFonts w:ascii="Verdana" w:hAnsi="Verdana"/>
          <w:sz w:val="16"/>
          <w:szCs w:val="16"/>
        </w:rPr>
        <w:t>P261</w:t>
      </w:r>
      <w:r w:rsidR="0081310F">
        <w:rPr>
          <w:rFonts w:ascii="Verdana" w:hAnsi="Verdana"/>
          <w:sz w:val="16"/>
          <w:szCs w:val="16"/>
        </w:rPr>
        <w:t>_g</w:t>
      </w:r>
      <w:r w:rsidRPr="0081310F">
        <w:rPr>
          <w:rFonts w:ascii="Verdana" w:hAnsi="Verdana"/>
          <w:sz w:val="16"/>
          <w:szCs w:val="16"/>
        </w:rPr>
        <w:t xml:space="preserve"> </w:t>
      </w:r>
      <w:r w:rsidR="001A0843" w:rsidRPr="0081310F">
        <w:rPr>
          <w:rFonts w:ascii="Verdana" w:hAnsi="Verdana"/>
          <w:sz w:val="16"/>
          <w:szCs w:val="16"/>
        </w:rPr>
        <w:tab/>
      </w:r>
      <w:r w:rsidR="001A0843" w:rsidRPr="0081310F">
        <w:rPr>
          <w:rFonts w:ascii="Verdana" w:hAnsi="Verdana"/>
          <w:sz w:val="16"/>
          <w:szCs w:val="16"/>
        </w:rPr>
        <w:tab/>
      </w:r>
      <w:r w:rsidR="0081310F">
        <w:rPr>
          <w:rFonts w:ascii="Verdana" w:hAnsi="Verdana"/>
          <w:sz w:val="16"/>
          <w:szCs w:val="16"/>
          <w:lang w:eastAsia="zh-CN"/>
        </w:rPr>
        <w:t>Einatmen von Gas/Nebel/Dampf</w:t>
      </w:r>
      <w:r w:rsidR="001A0843" w:rsidRPr="0081310F">
        <w:rPr>
          <w:rFonts w:ascii="Verdana" w:hAnsi="Verdana"/>
          <w:sz w:val="16"/>
          <w:szCs w:val="16"/>
          <w:lang w:eastAsia="zh-CN"/>
        </w:rPr>
        <w:t xml:space="preserve"> vermeiden.</w:t>
      </w:r>
    </w:p>
    <w:p w:rsidR="00510236" w:rsidRPr="0081310F" w:rsidRDefault="00510236" w:rsidP="0081310F">
      <w:pPr>
        <w:pBdr>
          <w:between w:val="single" w:sz="4" w:space="1" w:color="auto"/>
          <w:bar w:val="single" w:sz="4" w:color="auto"/>
        </w:pBdr>
        <w:shd w:val="clear" w:color="auto" w:fill="BDD6EE" w:themeFill="accent1" w:themeFillTint="66"/>
        <w:rPr>
          <w:rFonts w:ascii="Verdana" w:hAnsi="Verdana"/>
          <w:sz w:val="16"/>
          <w:szCs w:val="16"/>
        </w:rPr>
      </w:pPr>
      <w:r w:rsidRPr="0081310F">
        <w:rPr>
          <w:rFonts w:ascii="Verdana" w:hAnsi="Verdana"/>
          <w:sz w:val="16"/>
          <w:szCs w:val="16"/>
        </w:rPr>
        <w:t xml:space="preserve">P273 </w:t>
      </w:r>
      <w:r w:rsidR="001A0843" w:rsidRPr="0081310F">
        <w:rPr>
          <w:rFonts w:ascii="Verdana" w:hAnsi="Verdana"/>
          <w:sz w:val="16"/>
          <w:szCs w:val="16"/>
        </w:rPr>
        <w:tab/>
      </w:r>
      <w:r w:rsidR="001A0843" w:rsidRPr="0081310F">
        <w:rPr>
          <w:rFonts w:ascii="Verdana" w:hAnsi="Verdana"/>
          <w:sz w:val="16"/>
          <w:szCs w:val="16"/>
        </w:rPr>
        <w:tab/>
      </w:r>
      <w:r w:rsidR="001A0843" w:rsidRPr="0081310F">
        <w:rPr>
          <w:rFonts w:ascii="Verdana" w:hAnsi="Verdana"/>
          <w:sz w:val="16"/>
          <w:szCs w:val="16"/>
          <w:lang w:eastAsia="zh-CN"/>
        </w:rPr>
        <w:t>Freisetzung in die Umwelt vermeiden.</w:t>
      </w:r>
    </w:p>
    <w:p w:rsidR="00510236" w:rsidRPr="0081310F" w:rsidRDefault="00510236" w:rsidP="0081310F">
      <w:pPr>
        <w:pBdr>
          <w:between w:val="single" w:sz="4" w:space="1" w:color="auto"/>
          <w:bar w:val="single" w:sz="4" w:color="auto"/>
        </w:pBdr>
        <w:shd w:val="clear" w:color="auto" w:fill="BDD6EE" w:themeFill="accent1" w:themeFillTint="66"/>
        <w:rPr>
          <w:rFonts w:ascii="Verdana" w:hAnsi="Verdana"/>
          <w:sz w:val="16"/>
          <w:szCs w:val="16"/>
        </w:rPr>
      </w:pPr>
      <w:r w:rsidRPr="0081310F">
        <w:rPr>
          <w:rFonts w:ascii="Verdana" w:hAnsi="Verdana"/>
          <w:sz w:val="16"/>
          <w:szCs w:val="16"/>
        </w:rPr>
        <w:t>P280</w:t>
      </w:r>
      <w:r w:rsidR="001A0843" w:rsidRPr="0081310F">
        <w:rPr>
          <w:rFonts w:ascii="Verdana" w:hAnsi="Verdana"/>
          <w:sz w:val="16"/>
          <w:szCs w:val="16"/>
          <w:lang w:eastAsia="zh-CN"/>
        </w:rPr>
        <w:t xml:space="preserve"> </w:t>
      </w:r>
      <w:r w:rsidR="001A0843" w:rsidRPr="0081310F">
        <w:rPr>
          <w:rFonts w:ascii="Verdana" w:hAnsi="Verdana"/>
          <w:sz w:val="16"/>
          <w:szCs w:val="16"/>
          <w:lang w:eastAsia="zh-CN"/>
        </w:rPr>
        <w:tab/>
      </w:r>
      <w:r w:rsidR="001A0843" w:rsidRPr="0081310F">
        <w:rPr>
          <w:rFonts w:ascii="Verdana" w:hAnsi="Verdana"/>
          <w:sz w:val="16"/>
          <w:szCs w:val="16"/>
          <w:lang w:eastAsia="zh-CN"/>
        </w:rPr>
        <w:tab/>
        <w:t>Schutzhandschuhe/Schutzkle</w:t>
      </w:r>
      <w:r w:rsidR="0081310F">
        <w:rPr>
          <w:rFonts w:ascii="Verdana" w:hAnsi="Verdana"/>
          <w:sz w:val="16"/>
          <w:szCs w:val="16"/>
          <w:lang w:eastAsia="zh-CN"/>
        </w:rPr>
        <w:t>idung/Augenschutz</w:t>
      </w:r>
      <w:r w:rsidR="001A0843" w:rsidRPr="0081310F">
        <w:rPr>
          <w:rFonts w:ascii="Verdana" w:hAnsi="Verdana"/>
          <w:sz w:val="16"/>
          <w:szCs w:val="16"/>
          <w:lang w:eastAsia="zh-CN"/>
        </w:rPr>
        <w:t xml:space="preserve"> tragen.</w:t>
      </w:r>
    </w:p>
    <w:p w:rsidR="00510236" w:rsidRPr="0081310F" w:rsidRDefault="00510236" w:rsidP="0081310F">
      <w:pPr>
        <w:pBdr>
          <w:between w:val="single" w:sz="4" w:space="1" w:color="auto"/>
          <w:bar w:val="single" w:sz="4" w:color="auto"/>
        </w:pBdr>
        <w:shd w:val="clear" w:color="auto" w:fill="BDD6EE" w:themeFill="accent1" w:themeFillTint="66"/>
        <w:rPr>
          <w:rFonts w:ascii="Verdana" w:hAnsi="Verdana"/>
          <w:sz w:val="16"/>
          <w:szCs w:val="16"/>
        </w:rPr>
      </w:pPr>
      <w:r w:rsidRPr="0081310F">
        <w:rPr>
          <w:rFonts w:ascii="Verdana" w:hAnsi="Verdana"/>
          <w:sz w:val="16"/>
          <w:szCs w:val="16"/>
        </w:rPr>
        <w:t>P301+330+331</w:t>
      </w:r>
      <w:r w:rsidR="001A0843" w:rsidRPr="0081310F">
        <w:rPr>
          <w:rFonts w:ascii="Verdana" w:hAnsi="Verdana"/>
          <w:sz w:val="16"/>
          <w:szCs w:val="16"/>
          <w:lang w:eastAsia="zh-CN"/>
        </w:rPr>
        <w:t xml:space="preserve"> </w:t>
      </w:r>
      <w:r w:rsidR="001A0843" w:rsidRPr="0081310F">
        <w:rPr>
          <w:rFonts w:ascii="Verdana" w:hAnsi="Verdana"/>
          <w:sz w:val="16"/>
          <w:szCs w:val="16"/>
          <w:lang w:eastAsia="zh-CN"/>
        </w:rPr>
        <w:tab/>
        <w:t>Bei Verschlucken: Mund ausspülen. Kein Erbrechen herbeiführen.</w:t>
      </w:r>
    </w:p>
    <w:p w:rsidR="001A0843" w:rsidRPr="0081310F" w:rsidRDefault="00510236" w:rsidP="0081310F">
      <w:pPr>
        <w:pBdr>
          <w:between w:val="single" w:sz="4" w:space="1" w:color="auto"/>
          <w:bar w:val="single" w:sz="4" w:color="auto"/>
        </w:pBdr>
        <w:shd w:val="clear" w:color="auto" w:fill="BDD6EE" w:themeFill="accent1" w:themeFillTint="66"/>
        <w:rPr>
          <w:rFonts w:ascii="Verdana" w:hAnsi="Verdana"/>
          <w:sz w:val="16"/>
          <w:szCs w:val="16"/>
        </w:rPr>
      </w:pPr>
      <w:r w:rsidRPr="0081310F">
        <w:rPr>
          <w:rFonts w:ascii="Verdana" w:hAnsi="Verdana"/>
          <w:sz w:val="16"/>
          <w:szCs w:val="16"/>
        </w:rPr>
        <w:t>P302+352</w:t>
      </w:r>
      <w:r w:rsidR="001A0843" w:rsidRPr="0081310F">
        <w:rPr>
          <w:rFonts w:ascii="Verdana" w:hAnsi="Verdana"/>
          <w:sz w:val="16"/>
          <w:szCs w:val="16"/>
          <w:lang w:eastAsia="zh-CN"/>
        </w:rPr>
        <w:t xml:space="preserve"> </w:t>
      </w:r>
      <w:r w:rsidR="001A0843" w:rsidRPr="0081310F">
        <w:rPr>
          <w:rFonts w:ascii="Verdana" w:hAnsi="Verdana"/>
          <w:sz w:val="16"/>
          <w:szCs w:val="16"/>
          <w:lang w:eastAsia="zh-CN"/>
        </w:rPr>
        <w:tab/>
        <w:t>Bei Berührung mit der Haut: Mit vie</w:t>
      </w:r>
      <w:r w:rsidR="0081310F">
        <w:rPr>
          <w:rFonts w:ascii="Verdana" w:hAnsi="Verdana"/>
          <w:sz w:val="16"/>
          <w:szCs w:val="16"/>
          <w:lang w:eastAsia="zh-CN"/>
        </w:rPr>
        <w:t>l Wasser und Seife</w:t>
      </w:r>
      <w:r w:rsidR="001A0843" w:rsidRPr="0081310F">
        <w:rPr>
          <w:rFonts w:ascii="Verdana" w:hAnsi="Verdana"/>
          <w:sz w:val="16"/>
          <w:szCs w:val="16"/>
          <w:lang w:eastAsia="zh-CN"/>
        </w:rPr>
        <w:t xml:space="preserve"> waschen.</w:t>
      </w:r>
    </w:p>
    <w:p w:rsidR="00510236" w:rsidRPr="0081310F" w:rsidRDefault="00510236" w:rsidP="0081310F">
      <w:pPr>
        <w:pBdr>
          <w:between w:val="single" w:sz="4" w:space="1" w:color="auto"/>
          <w:bar w:val="single" w:sz="4" w:color="auto"/>
        </w:pBdr>
        <w:shd w:val="clear" w:color="auto" w:fill="BDD6EE" w:themeFill="accent1" w:themeFillTint="66"/>
        <w:rPr>
          <w:rFonts w:ascii="Verdana" w:hAnsi="Verdana"/>
          <w:sz w:val="16"/>
          <w:szCs w:val="16"/>
        </w:rPr>
      </w:pPr>
      <w:r w:rsidRPr="0081310F">
        <w:rPr>
          <w:rFonts w:ascii="Verdana" w:hAnsi="Verdana"/>
          <w:sz w:val="16"/>
          <w:szCs w:val="16"/>
        </w:rPr>
        <w:t>P304+340</w:t>
      </w:r>
      <w:r w:rsidR="001A0843" w:rsidRPr="0081310F">
        <w:rPr>
          <w:rFonts w:ascii="Verdana" w:hAnsi="Verdana"/>
          <w:sz w:val="16"/>
          <w:szCs w:val="16"/>
        </w:rPr>
        <w:tab/>
      </w:r>
      <w:r w:rsidR="001A0843" w:rsidRPr="0081310F">
        <w:rPr>
          <w:rFonts w:ascii="Verdana" w:hAnsi="Verdana"/>
          <w:sz w:val="16"/>
          <w:szCs w:val="16"/>
          <w:lang w:eastAsia="zh-CN"/>
        </w:rPr>
        <w:t>Bei Einatmen: Die Person an die frische Luft bringen und für ungehinderte Atmung sorgen.</w:t>
      </w:r>
    </w:p>
    <w:p w:rsidR="001A0843" w:rsidRPr="0081310F" w:rsidRDefault="00510236" w:rsidP="0081310F">
      <w:pPr>
        <w:pBdr>
          <w:between w:val="single" w:sz="4" w:space="1" w:color="auto"/>
          <w:bar w:val="single" w:sz="4" w:color="auto"/>
        </w:pBdr>
        <w:shd w:val="clear" w:color="auto" w:fill="BDD6EE" w:themeFill="accent1" w:themeFillTint="66"/>
        <w:rPr>
          <w:rFonts w:ascii="Verdana" w:hAnsi="Verdana"/>
          <w:sz w:val="16"/>
          <w:szCs w:val="16"/>
        </w:rPr>
      </w:pPr>
      <w:r w:rsidRPr="0081310F">
        <w:rPr>
          <w:rFonts w:ascii="Verdana" w:hAnsi="Verdana"/>
          <w:sz w:val="16"/>
          <w:szCs w:val="16"/>
        </w:rPr>
        <w:t>P305+351+338</w:t>
      </w:r>
      <w:r w:rsidR="001A0843" w:rsidRPr="0081310F">
        <w:rPr>
          <w:rFonts w:ascii="Verdana" w:hAnsi="Verdana"/>
          <w:sz w:val="16"/>
          <w:szCs w:val="16"/>
          <w:lang w:eastAsia="zh-CN"/>
        </w:rPr>
        <w:t xml:space="preserve"> </w:t>
      </w:r>
      <w:r w:rsidR="001A0843" w:rsidRPr="0081310F">
        <w:rPr>
          <w:rFonts w:ascii="Verdana" w:hAnsi="Verdana"/>
          <w:sz w:val="16"/>
          <w:szCs w:val="16"/>
          <w:lang w:eastAsia="zh-CN"/>
        </w:rPr>
        <w:tab/>
        <w:t xml:space="preserve">Bei Berührung mit den Augen: Einige Minuten lang vorsichtig mit Wasser ausspülen. Eventuell. vorhandene </w:t>
      </w:r>
      <w:r w:rsidR="001A0843" w:rsidRPr="0081310F">
        <w:rPr>
          <w:rFonts w:ascii="Verdana" w:hAnsi="Verdana"/>
          <w:sz w:val="16"/>
          <w:szCs w:val="16"/>
          <w:lang w:eastAsia="zh-CN"/>
        </w:rPr>
        <w:tab/>
      </w:r>
      <w:r w:rsidR="001A0843" w:rsidRPr="0081310F">
        <w:rPr>
          <w:rFonts w:ascii="Verdana" w:hAnsi="Verdana"/>
          <w:sz w:val="16"/>
          <w:szCs w:val="16"/>
          <w:lang w:eastAsia="zh-CN"/>
        </w:rPr>
        <w:tab/>
        <w:t>Kontaktlinsen nach Möglichkeit entfernen. Weiter ausspülen.</w:t>
      </w:r>
    </w:p>
    <w:p w:rsidR="00510236" w:rsidRPr="0081310F" w:rsidRDefault="00510236" w:rsidP="0081310F">
      <w:pPr>
        <w:pBdr>
          <w:between w:val="single" w:sz="4" w:space="1" w:color="auto"/>
          <w:bar w:val="single" w:sz="4" w:color="auto"/>
        </w:pBdr>
        <w:shd w:val="clear" w:color="auto" w:fill="BDD6EE" w:themeFill="accent1" w:themeFillTint="66"/>
        <w:rPr>
          <w:rFonts w:ascii="Verdana" w:hAnsi="Verdana"/>
          <w:sz w:val="16"/>
          <w:szCs w:val="16"/>
        </w:rPr>
      </w:pPr>
      <w:r w:rsidRPr="0081310F">
        <w:rPr>
          <w:rFonts w:ascii="Verdana" w:hAnsi="Verdana"/>
          <w:sz w:val="16"/>
          <w:szCs w:val="16"/>
        </w:rPr>
        <w:t>P308+313</w:t>
      </w:r>
      <w:r w:rsidR="001A0843" w:rsidRPr="0081310F">
        <w:rPr>
          <w:rFonts w:ascii="Verdana" w:hAnsi="Verdana"/>
          <w:sz w:val="16"/>
          <w:szCs w:val="16"/>
        </w:rPr>
        <w:tab/>
      </w:r>
      <w:r w:rsidRPr="0081310F">
        <w:rPr>
          <w:rFonts w:ascii="Verdana" w:hAnsi="Verdana"/>
          <w:sz w:val="16"/>
          <w:szCs w:val="16"/>
          <w:lang w:eastAsia="zh-CN"/>
        </w:rPr>
        <w:t xml:space="preserve"> Bei Exposition oder Verdacht: Ärztlichen Rat einholen/ärztliche Hilfe hinzuziehen.</w:t>
      </w:r>
      <w:bookmarkStart w:id="0" w:name="p309+310"/>
      <w:bookmarkEnd w:id="0"/>
    </w:p>
    <w:p w:rsidR="00510236" w:rsidRPr="0081310F" w:rsidRDefault="00510236" w:rsidP="0081310F">
      <w:pPr>
        <w:pBdr>
          <w:between w:val="single" w:sz="4" w:space="1" w:color="auto"/>
          <w:bar w:val="single" w:sz="4" w:color="auto"/>
        </w:pBdr>
        <w:shd w:val="clear" w:color="auto" w:fill="BDD6EE" w:themeFill="accent1" w:themeFillTint="66"/>
        <w:rPr>
          <w:rFonts w:ascii="Verdana" w:hAnsi="Verdana"/>
          <w:sz w:val="16"/>
          <w:szCs w:val="16"/>
        </w:rPr>
      </w:pPr>
      <w:r w:rsidRPr="0081310F">
        <w:rPr>
          <w:rFonts w:ascii="Verdana" w:hAnsi="Verdana"/>
          <w:sz w:val="16"/>
          <w:szCs w:val="16"/>
        </w:rPr>
        <w:t>P307+311</w:t>
      </w:r>
      <w:r w:rsidR="001A0843" w:rsidRPr="0081310F">
        <w:rPr>
          <w:rFonts w:ascii="Verdana" w:hAnsi="Verdana" w:cs="Arial"/>
          <w:sz w:val="16"/>
          <w:szCs w:val="16"/>
        </w:rPr>
        <w:t xml:space="preserve"> </w:t>
      </w:r>
      <w:r w:rsidR="001A0843" w:rsidRPr="0081310F">
        <w:rPr>
          <w:rFonts w:ascii="Verdana" w:hAnsi="Verdana" w:cs="Arial"/>
          <w:sz w:val="16"/>
          <w:szCs w:val="16"/>
        </w:rPr>
        <w:tab/>
        <w:t>Bei Exposition: Giftinformationszentrum oder Arzt anrufen. </w:t>
      </w:r>
      <w:r w:rsidR="001A0843" w:rsidRPr="0081310F">
        <w:rPr>
          <w:rFonts w:ascii="Verdana" w:hAnsi="Verdana"/>
          <w:sz w:val="16"/>
          <w:szCs w:val="16"/>
        </w:rPr>
        <w:t> </w:t>
      </w:r>
    </w:p>
    <w:p w:rsidR="00510236" w:rsidRPr="0081310F" w:rsidRDefault="00510236" w:rsidP="0081310F">
      <w:pPr>
        <w:pBdr>
          <w:between w:val="single" w:sz="4" w:space="1" w:color="auto"/>
          <w:bar w:val="single" w:sz="4" w:color="auto"/>
        </w:pBdr>
        <w:shd w:val="clear" w:color="auto" w:fill="BDD6EE" w:themeFill="accent1" w:themeFillTint="66"/>
        <w:rPr>
          <w:rFonts w:ascii="Verdana" w:hAnsi="Verdana"/>
          <w:sz w:val="16"/>
          <w:szCs w:val="16"/>
        </w:rPr>
      </w:pPr>
      <w:r w:rsidRPr="0081310F">
        <w:rPr>
          <w:rFonts w:ascii="Verdana" w:hAnsi="Verdana"/>
          <w:sz w:val="16"/>
          <w:szCs w:val="16"/>
        </w:rPr>
        <w:t xml:space="preserve">P309+310 </w:t>
      </w:r>
      <w:r w:rsidR="001A0843" w:rsidRPr="0081310F">
        <w:rPr>
          <w:rFonts w:ascii="Verdana" w:hAnsi="Verdana"/>
          <w:sz w:val="16"/>
          <w:szCs w:val="16"/>
        </w:rPr>
        <w:tab/>
      </w:r>
      <w:r w:rsidRPr="0081310F">
        <w:rPr>
          <w:rFonts w:ascii="Verdana" w:hAnsi="Verdana" w:cs="Arial"/>
          <w:sz w:val="16"/>
          <w:szCs w:val="16"/>
        </w:rPr>
        <w:t>Bei Exposition oder Unwohlsein: Sofort Giftinforma</w:t>
      </w:r>
      <w:r w:rsidR="0081310F">
        <w:rPr>
          <w:rFonts w:ascii="Verdana" w:hAnsi="Verdana" w:cs="Arial"/>
          <w:sz w:val="16"/>
          <w:szCs w:val="16"/>
        </w:rPr>
        <w:t>tionszentrum oder Arzt anrufen.</w:t>
      </w:r>
    </w:p>
    <w:p w:rsidR="00510236" w:rsidRPr="0081310F" w:rsidRDefault="00510236" w:rsidP="0081310F">
      <w:pPr>
        <w:pBdr>
          <w:between w:val="single" w:sz="4" w:space="1" w:color="auto"/>
          <w:bar w:val="single" w:sz="4" w:color="auto"/>
        </w:pBdr>
        <w:shd w:val="clear" w:color="auto" w:fill="BDD6EE" w:themeFill="accent1" w:themeFillTint="66"/>
        <w:rPr>
          <w:rFonts w:ascii="Verdana" w:hAnsi="Verdana"/>
          <w:sz w:val="16"/>
          <w:szCs w:val="16"/>
        </w:rPr>
      </w:pPr>
      <w:r w:rsidRPr="0081310F">
        <w:rPr>
          <w:rFonts w:ascii="Verdana" w:hAnsi="Verdana"/>
          <w:sz w:val="16"/>
          <w:szCs w:val="16"/>
        </w:rPr>
        <w:t>P310</w:t>
      </w:r>
      <w:r w:rsidR="001A0843" w:rsidRPr="0081310F">
        <w:rPr>
          <w:rFonts w:ascii="Verdana" w:hAnsi="Verdana"/>
          <w:sz w:val="16"/>
          <w:szCs w:val="16"/>
          <w:lang w:eastAsia="zh-CN"/>
        </w:rPr>
        <w:t xml:space="preserve"> </w:t>
      </w:r>
      <w:r w:rsidR="001A0843" w:rsidRPr="0081310F">
        <w:rPr>
          <w:rFonts w:ascii="Verdana" w:hAnsi="Verdana"/>
          <w:sz w:val="16"/>
          <w:szCs w:val="16"/>
          <w:lang w:eastAsia="zh-CN"/>
        </w:rPr>
        <w:tab/>
      </w:r>
      <w:r w:rsidR="001A0843" w:rsidRPr="0081310F">
        <w:rPr>
          <w:rFonts w:ascii="Verdana" w:hAnsi="Verdana"/>
          <w:sz w:val="16"/>
          <w:szCs w:val="16"/>
          <w:lang w:eastAsia="zh-CN"/>
        </w:rPr>
        <w:tab/>
        <w:t>Sofort</w:t>
      </w:r>
      <w:r w:rsidR="00A638F3">
        <w:rPr>
          <w:rFonts w:ascii="Verdana" w:hAnsi="Verdana"/>
          <w:sz w:val="16"/>
          <w:szCs w:val="16"/>
          <w:lang w:eastAsia="zh-CN"/>
        </w:rPr>
        <w:t xml:space="preserve"> Giftinformationszentrum/Arzt </w:t>
      </w:r>
      <w:r w:rsidR="001A0843" w:rsidRPr="0081310F">
        <w:rPr>
          <w:rFonts w:ascii="Verdana" w:hAnsi="Verdana"/>
          <w:sz w:val="16"/>
          <w:szCs w:val="16"/>
          <w:lang w:eastAsia="zh-CN"/>
        </w:rPr>
        <w:t>anrufen.</w:t>
      </w:r>
    </w:p>
    <w:p w:rsidR="00510236" w:rsidRPr="0081310F" w:rsidRDefault="00510236" w:rsidP="0081310F">
      <w:pPr>
        <w:pBdr>
          <w:between w:val="single" w:sz="4" w:space="1" w:color="auto"/>
          <w:bar w:val="single" w:sz="4" w:color="auto"/>
        </w:pBdr>
        <w:shd w:val="clear" w:color="auto" w:fill="BDD6EE" w:themeFill="accent1" w:themeFillTint="66"/>
        <w:rPr>
          <w:rFonts w:ascii="Verdana" w:hAnsi="Verdana"/>
          <w:sz w:val="16"/>
          <w:szCs w:val="16"/>
        </w:rPr>
      </w:pPr>
      <w:r w:rsidRPr="0081310F">
        <w:rPr>
          <w:rFonts w:ascii="Verdana" w:hAnsi="Verdana"/>
          <w:sz w:val="16"/>
          <w:szCs w:val="16"/>
        </w:rPr>
        <w:t xml:space="preserve">P403+233 </w:t>
      </w:r>
      <w:r w:rsidR="001A0843" w:rsidRPr="0081310F">
        <w:rPr>
          <w:rFonts w:ascii="Verdana" w:hAnsi="Verdana"/>
          <w:sz w:val="16"/>
          <w:szCs w:val="16"/>
        </w:rPr>
        <w:tab/>
      </w:r>
      <w:r w:rsidRPr="0081310F">
        <w:rPr>
          <w:rFonts w:ascii="Verdana" w:hAnsi="Verdana"/>
          <w:sz w:val="16"/>
          <w:szCs w:val="16"/>
          <w:lang w:eastAsia="zh-CN"/>
        </w:rPr>
        <w:t>An einem gut belüfteten Ort aufbewahren. Behälter dicht verschlossen halten.</w:t>
      </w:r>
    </w:p>
    <w:p w:rsidR="00510236" w:rsidRDefault="00510236" w:rsidP="00510236"/>
    <w:p w:rsidR="00510236" w:rsidRPr="00510236" w:rsidRDefault="00510236">
      <w:pPr>
        <w:rPr>
          <w:rFonts w:ascii="Verdana" w:hAnsi="Verdana"/>
          <w:b/>
        </w:rPr>
      </w:pPr>
    </w:p>
    <w:p w:rsidR="00624D80" w:rsidRDefault="00624D80">
      <w:pPr>
        <w:rPr>
          <w:rFonts w:ascii="Arial" w:hAnsi="Arial"/>
          <w:sz w:val="24"/>
        </w:rPr>
      </w:pPr>
    </w:p>
    <w:p w:rsidR="003F746A" w:rsidRDefault="003F746A">
      <w:pPr>
        <w:rPr>
          <w:rFonts w:ascii="Verdana" w:hAnsi="Verdana"/>
        </w:rPr>
      </w:pPr>
    </w:p>
    <w:p w:rsidR="003F746A" w:rsidRDefault="003F746A">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177993" w:rsidRDefault="00177993">
      <w:pPr>
        <w:rPr>
          <w:rFonts w:ascii="Arial" w:hAnsi="Arial"/>
          <w:sz w:val="24"/>
        </w:rPr>
      </w:pPr>
    </w:p>
    <w:p w:rsidR="00177993" w:rsidRDefault="00177993">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177993" w:rsidRDefault="00177993">
      <w:pPr>
        <w:rPr>
          <w:rFonts w:ascii="Verdana" w:hAnsi="Verdana"/>
        </w:rPr>
      </w:pPr>
    </w:p>
    <w:p w:rsidR="00177993" w:rsidRDefault="00177993">
      <w:pPr>
        <w:rPr>
          <w:rFonts w:ascii="Verdana" w:hAnsi="Verdana"/>
        </w:rPr>
      </w:pPr>
    </w:p>
    <w:p w:rsidR="00397845" w:rsidRDefault="00015609">
      <w:pPr>
        <w:rPr>
          <w:rFonts w:ascii="Verdana" w:hAnsi="Verdana"/>
        </w:rPr>
      </w:pPr>
      <w:r>
        <w:rPr>
          <w:rFonts w:ascii="Verdana" w:hAnsi="Verdana"/>
        </w:rPr>
        <w:t>Schulstempel:</w:t>
      </w:r>
    </w:p>
    <w:p w:rsidR="003F746A" w:rsidRPr="001A0843" w:rsidRDefault="003F746A" w:rsidP="001A0843">
      <w:pPr>
        <w:rPr>
          <w:rFonts w:ascii="Verdana" w:hAnsi="Verdana"/>
        </w:rPr>
      </w:pPr>
    </w:p>
    <w:p w:rsidR="003F746A" w:rsidRDefault="003F746A" w:rsidP="00382839">
      <w:pPr>
        <w:jc w:val="right"/>
        <w:rPr>
          <w:rFonts w:ascii="Verdana" w:hAnsi="Verdana"/>
          <w:sz w:val="16"/>
          <w:szCs w:val="16"/>
        </w:rPr>
      </w:pPr>
    </w:p>
    <w:p w:rsidR="003F746A" w:rsidRDefault="003F746A" w:rsidP="00382839">
      <w:pPr>
        <w:jc w:val="right"/>
        <w:rPr>
          <w:rFonts w:ascii="Verdana" w:hAnsi="Verdana"/>
          <w:sz w:val="16"/>
          <w:szCs w:val="16"/>
        </w:rPr>
      </w:pPr>
    </w:p>
    <w:p w:rsidR="003F746A" w:rsidRDefault="003F746A" w:rsidP="00382839">
      <w:pPr>
        <w:jc w:val="right"/>
        <w:rPr>
          <w:rFonts w:ascii="Verdana" w:hAnsi="Verdana"/>
          <w:sz w:val="16"/>
          <w:szCs w:val="16"/>
        </w:rPr>
      </w:pPr>
    </w:p>
    <w:p w:rsidR="003F746A" w:rsidRDefault="003F746A" w:rsidP="00382839">
      <w:pPr>
        <w:jc w:val="right"/>
        <w:rPr>
          <w:rFonts w:ascii="Verdana" w:hAnsi="Verdana"/>
          <w:sz w:val="16"/>
          <w:szCs w:val="16"/>
        </w:rPr>
      </w:pPr>
    </w:p>
    <w:p w:rsidR="003F746A" w:rsidRDefault="003F746A" w:rsidP="00382839">
      <w:pPr>
        <w:jc w:val="right"/>
        <w:rPr>
          <w:rFonts w:ascii="Verdana" w:hAnsi="Verdana"/>
          <w:sz w:val="16"/>
          <w:szCs w:val="16"/>
        </w:rPr>
      </w:pPr>
    </w:p>
    <w:p w:rsidR="003F746A" w:rsidRDefault="003F746A" w:rsidP="00382839">
      <w:pPr>
        <w:jc w:val="right"/>
        <w:rPr>
          <w:rFonts w:ascii="Verdana" w:hAnsi="Verdana"/>
          <w:sz w:val="16"/>
          <w:szCs w:val="16"/>
        </w:rPr>
      </w:pPr>
    </w:p>
    <w:p w:rsidR="003F746A" w:rsidRDefault="003F746A" w:rsidP="00382839">
      <w:pPr>
        <w:jc w:val="right"/>
        <w:rPr>
          <w:rFonts w:ascii="Verdana" w:hAnsi="Verdana"/>
          <w:sz w:val="16"/>
          <w:szCs w:val="16"/>
        </w:rPr>
      </w:pPr>
    </w:p>
    <w:p w:rsidR="0081310F" w:rsidRDefault="0081310F" w:rsidP="00382839">
      <w:pPr>
        <w:jc w:val="right"/>
        <w:rPr>
          <w:rFonts w:ascii="Verdana" w:hAnsi="Verdana"/>
          <w:sz w:val="16"/>
          <w:szCs w:val="16"/>
        </w:rPr>
      </w:pPr>
    </w:p>
    <w:p w:rsidR="003F746A" w:rsidRDefault="003F746A" w:rsidP="00382839">
      <w:pPr>
        <w:jc w:val="right"/>
        <w:rPr>
          <w:rFonts w:ascii="Verdana" w:hAnsi="Verdana"/>
          <w:sz w:val="16"/>
          <w:szCs w:val="16"/>
        </w:rPr>
      </w:pPr>
    </w:p>
    <w:p w:rsidR="003F746A" w:rsidRDefault="003F746A" w:rsidP="00382839">
      <w:pPr>
        <w:jc w:val="right"/>
        <w:rPr>
          <w:rFonts w:ascii="Verdana" w:hAnsi="Verdana"/>
          <w:sz w:val="16"/>
          <w:szCs w:val="16"/>
        </w:rPr>
      </w:pPr>
    </w:p>
    <w:p w:rsidR="00382839" w:rsidRPr="00DC32FF" w:rsidRDefault="00382839" w:rsidP="001A0843">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1A0843">
        <w:rPr>
          <w:rFonts w:ascii="Verdana" w:hAnsi="Verdana"/>
          <w:sz w:val="16"/>
          <w:szCs w:val="16"/>
        </w:rPr>
        <w:t xml:space="preserve"> / Atelierschule Zürich / Erstelldatum: 15.05.2015</w:t>
      </w:r>
    </w:p>
    <w:p w:rsidR="0024642C" w:rsidRPr="003F746A"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3F746A" w:rsidSect="00015609">
      <w:headerReference w:type="default" r:id="rId15"/>
      <w:footerReference w:type="default" r:id="rId16"/>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66E" w:rsidRDefault="006C766E" w:rsidP="00015609">
      <w:r>
        <w:separator/>
      </w:r>
    </w:p>
  </w:endnote>
  <w:endnote w:type="continuationSeparator" w:id="0">
    <w:p w:rsidR="006C766E" w:rsidRDefault="006C766E"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66E" w:rsidRDefault="006C766E" w:rsidP="00015609">
      <w:r>
        <w:separator/>
      </w:r>
    </w:p>
  </w:footnote>
  <w:footnote w:type="continuationSeparator" w:id="0">
    <w:p w:rsidR="006C766E" w:rsidRDefault="006C766E"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5F4A3F" w:rsidP="00015609">
    <w:pPr>
      <w:pStyle w:val="Kopfzeile"/>
      <w:tabs>
        <w:tab w:val="clear" w:pos="4536"/>
        <w:tab w:val="clear" w:pos="9072"/>
        <w:tab w:val="left" w:pos="8445"/>
      </w:tabs>
    </w:pPr>
    <w:r w:rsidRPr="005F4A3F">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5F4A3F">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5F4A3F">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789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64119"/>
    <w:rsid w:val="00094BA1"/>
    <w:rsid w:val="000D37C8"/>
    <w:rsid w:val="001005CA"/>
    <w:rsid w:val="00112DC4"/>
    <w:rsid w:val="00130D2F"/>
    <w:rsid w:val="00142B91"/>
    <w:rsid w:val="001653C7"/>
    <w:rsid w:val="00173ECE"/>
    <w:rsid w:val="00177993"/>
    <w:rsid w:val="001A0843"/>
    <w:rsid w:val="001A6020"/>
    <w:rsid w:val="001C32D5"/>
    <w:rsid w:val="001E1C19"/>
    <w:rsid w:val="001E2122"/>
    <w:rsid w:val="001E53A7"/>
    <w:rsid w:val="00221ED2"/>
    <w:rsid w:val="0024642C"/>
    <w:rsid w:val="00260D73"/>
    <w:rsid w:val="002E3A90"/>
    <w:rsid w:val="002E3B1E"/>
    <w:rsid w:val="00300608"/>
    <w:rsid w:val="00311CAC"/>
    <w:rsid w:val="003372CF"/>
    <w:rsid w:val="00363754"/>
    <w:rsid w:val="00366065"/>
    <w:rsid w:val="00382839"/>
    <w:rsid w:val="00397845"/>
    <w:rsid w:val="003A3231"/>
    <w:rsid w:val="003A3BDB"/>
    <w:rsid w:val="003C6E9E"/>
    <w:rsid w:val="003D1449"/>
    <w:rsid w:val="003F746A"/>
    <w:rsid w:val="0041466B"/>
    <w:rsid w:val="004420D1"/>
    <w:rsid w:val="00443BF4"/>
    <w:rsid w:val="004514FE"/>
    <w:rsid w:val="00456B7F"/>
    <w:rsid w:val="0046211C"/>
    <w:rsid w:val="00467D3E"/>
    <w:rsid w:val="00491344"/>
    <w:rsid w:val="004A0699"/>
    <w:rsid w:val="004B4FF4"/>
    <w:rsid w:val="004B6C67"/>
    <w:rsid w:val="00510236"/>
    <w:rsid w:val="00523D26"/>
    <w:rsid w:val="005643F9"/>
    <w:rsid w:val="005A0C75"/>
    <w:rsid w:val="005A207F"/>
    <w:rsid w:val="005A4729"/>
    <w:rsid w:val="005E2480"/>
    <w:rsid w:val="005F373D"/>
    <w:rsid w:val="005F4A3F"/>
    <w:rsid w:val="006133D7"/>
    <w:rsid w:val="00624D80"/>
    <w:rsid w:val="006263D1"/>
    <w:rsid w:val="00655BBC"/>
    <w:rsid w:val="006C766E"/>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80352E"/>
    <w:rsid w:val="00806A16"/>
    <w:rsid w:val="00812A15"/>
    <w:rsid w:val="0081310F"/>
    <w:rsid w:val="00816966"/>
    <w:rsid w:val="008343F4"/>
    <w:rsid w:val="0085786A"/>
    <w:rsid w:val="00875E4E"/>
    <w:rsid w:val="008830AE"/>
    <w:rsid w:val="0089176D"/>
    <w:rsid w:val="008C4A27"/>
    <w:rsid w:val="008C595D"/>
    <w:rsid w:val="008C7699"/>
    <w:rsid w:val="008D16D1"/>
    <w:rsid w:val="008F4F72"/>
    <w:rsid w:val="00907BD8"/>
    <w:rsid w:val="009253B0"/>
    <w:rsid w:val="00943A0C"/>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505D4"/>
    <w:rsid w:val="00A6055C"/>
    <w:rsid w:val="00A638F3"/>
    <w:rsid w:val="00A70890"/>
    <w:rsid w:val="00A77634"/>
    <w:rsid w:val="00A8046D"/>
    <w:rsid w:val="00A91936"/>
    <w:rsid w:val="00AC37A7"/>
    <w:rsid w:val="00AC60B9"/>
    <w:rsid w:val="00AE4E6E"/>
    <w:rsid w:val="00B03BAF"/>
    <w:rsid w:val="00B03E55"/>
    <w:rsid w:val="00B11E40"/>
    <w:rsid w:val="00B61890"/>
    <w:rsid w:val="00B65545"/>
    <w:rsid w:val="00B83007"/>
    <w:rsid w:val="00B95321"/>
    <w:rsid w:val="00C037DB"/>
    <w:rsid w:val="00C5151B"/>
    <w:rsid w:val="00C676B2"/>
    <w:rsid w:val="00C93395"/>
    <w:rsid w:val="00CB37B4"/>
    <w:rsid w:val="00CC5350"/>
    <w:rsid w:val="00CF4E87"/>
    <w:rsid w:val="00D20C5C"/>
    <w:rsid w:val="00D235EF"/>
    <w:rsid w:val="00D27A61"/>
    <w:rsid w:val="00D566D8"/>
    <w:rsid w:val="00D65C9C"/>
    <w:rsid w:val="00D84A4A"/>
    <w:rsid w:val="00DA0844"/>
    <w:rsid w:val="00DC32FF"/>
    <w:rsid w:val="00DD3B60"/>
    <w:rsid w:val="00DE7AF4"/>
    <w:rsid w:val="00E036A9"/>
    <w:rsid w:val="00E139FB"/>
    <w:rsid w:val="00E22334"/>
    <w:rsid w:val="00E23B7A"/>
    <w:rsid w:val="00E30013"/>
    <w:rsid w:val="00E510FD"/>
    <w:rsid w:val="00E541C2"/>
    <w:rsid w:val="00EA5663"/>
    <w:rsid w:val="00EA79C0"/>
    <w:rsid w:val="00EC11B3"/>
    <w:rsid w:val="00F03501"/>
    <w:rsid w:val="00F068ED"/>
    <w:rsid w:val="00F122A5"/>
    <w:rsid w:val="00F30D44"/>
    <w:rsid w:val="00F81050"/>
    <w:rsid w:val="00FD14F7"/>
    <w:rsid w:val="00FD4A56"/>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TabelleEinfach2">
    <w:name w:val="Table Simple 2"/>
    <w:basedOn w:val="NormaleTabelle"/>
    <w:rsid w:val="00510236"/>
    <w:pPr>
      <w:tabs>
        <w:tab w:val="center" w:pos="4961"/>
        <w:tab w:val="right" w:pos="9923"/>
      </w:tabs>
      <w:spacing w:before="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D8E70-64DB-4434-AC8C-014CF9C4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10</cp:revision>
  <cp:lastPrinted>2013-12-03T11:51:00Z</cp:lastPrinted>
  <dcterms:created xsi:type="dcterms:W3CDTF">2015-04-28T09:48:00Z</dcterms:created>
  <dcterms:modified xsi:type="dcterms:W3CDTF">2015-05-22T16:39:00Z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